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2267"/>
        <w:gridCol w:w="944"/>
        <w:gridCol w:w="1562"/>
        <w:gridCol w:w="78"/>
        <w:gridCol w:w="106"/>
        <w:gridCol w:w="921"/>
        <w:gridCol w:w="165"/>
        <w:gridCol w:w="330"/>
      </w:tblGrid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648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C915D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C915DF" w:rsidRDefault="00C915DF"/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4E5B9F">
            <w:r>
              <w:rPr>
                <w:noProof/>
              </w:rPr>
              <w:drawing>
                <wp:inline distT="0" distB="0" distL="0" distR="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C915DF"/>
        </w:tc>
        <w:tc>
          <w:tcPr>
            <w:tcW w:w="6658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C915DF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C915DF" w:rsidRDefault="00C915DF"/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15DF" w:rsidRDefault="00C915DF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611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C915DF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C915DF" w:rsidRDefault="00C915DF"/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0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0"/>
            </w:tblGrid>
            <w:tr w:rsidR="00C915DF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 w:rsidP="004E5B9F"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уголовного права, процесса и криминалистики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79450" cy="279527"/>
                        <wp:effectExtent l="0" t="0" r="0" b="0"/>
                        <wp:docPr id="4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/>
                                <a:srcRect l="61897" t="18584" r="26556" b="72862"/>
                                <a:stretch/>
                              </pic:blipFill>
                              <pic:spPr>
                                <a:xfrm>
                                  <a:off x="0" y="0"/>
                                  <a:ext cx="679450" cy="279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</w:rPr>
                    <w:t xml:space="preserve"> С.А. Достовалов</w:t>
                  </w:r>
                  <w:r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.05</w:t>
                  </w:r>
                  <w:r>
                    <w:rPr>
                      <w:sz w:val="28"/>
                    </w:rPr>
                    <w:t>.2025</w:t>
                  </w:r>
                  <w:r>
                    <w:rPr>
                      <w:sz w:val="28"/>
                    </w:rPr>
                    <w:t>г.</w:t>
                  </w:r>
                </w:p>
              </w:tc>
            </w:tr>
          </w:tbl>
          <w:p w:rsidR="00C915DF" w:rsidRDefault="00C915DF"/>
        </w:tc>
      </w:tr>
      <w:tr w:rsidR="00C915DF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153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C915D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915DF" w:rsidRDefault="00C915DF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560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C915D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b/>
                      <w:sz w:val="32"/>
                    </w:rPr>
                    <w:t>Основы военной подготовки</w:t>
                  </w:r>
                </w:p>
              </w:tc>
            </w:tr>
          </w:tbl>
          <w:p w:rsidR="00C915DF" w:rsidRDefault="00C915DF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583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C915D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C915DF" w:rsidRDefault="00C915DF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583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C915D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C915DF" w:rsidRDefault="00C915DF"/>
              </w:tc>
            </w:tr>
          </w:tbl>
          <w:p w:rsidR="00C915DF" w:rsidRDefault="00C915DF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560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C915D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C915DF" w:rsidRDefault="00C915DF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560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C915D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C915DF" w:rsidRDefault="00C915DF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560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C915D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:rsidR="00C915DF" w:rsidRDefault="00C915DF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153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C915D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 w:rsidP="004E5B9F">
                  <w:pPr>
                    <w:jc w:val="center"/>
                  </w:pPr>
                  <w:r>
                    <w:rPr>
                      <w:sz w:val="32"/>
                    </w:rPr>
                    <w:t>Новосибирск 2025</w:t>
                  </w:r>
                </w:p>
              </w:tc>
            </w:tr>
          </w:tbl>
          <w:p w:rsidR="00C915DF" w:rsidRDefault="00C915DF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c>
          <w:tcPr>
            <w:tcW w:w="4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211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C915D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</w:tr>
          </w:tbl>
          <w:p w:rsidR="00C915DF" w:rsidRDefault="00C915DF"/>
        </w:tc>
        <w:tc>
          <w:tcPr>
            <w:tcW w:w="156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</w:tbl>
    <w:p w:rsidR="00C915DF" w:rsidRDefault="00C915DF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0"/>
        <w:gridCol w:w="20"/>
        <w:gridCol w:w="20"/>
        <w:gridCol w:w="20"/>
        <w:gridCol w:w="20"/>
        <w:gridCol w:w="90"/>
        <w:gridCol w:w="770"/>
        <w:gridCol w:w="1052"/>
        <w:gridCol w:w="1453"/>
        <w:gridCol w:w="3403"/>
        <w:gridCol w:w="2653"/>
        <w:gridCol w:w="452"/>
        <w:gridCol w:w="193"/>
        <w:gridCol w:w="66"/>
        <w:gridCol w:w="562"/>
        <w:gridCol w:w="28"/>
        <w:gridCol w:w="20"/>
        <w:gridCol w:w="20"/>
        <w:gridCol w:w="20"/>
      </w:tblGrid>
      <w:tr w:rsidR="00C915DF">
        <w:trPr>
          <w:trHeight w:val="288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81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5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40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65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</w:tr>
      <w:tr w:rsidR="00C915DF">
        <w:trPr>
          <w:trHeight w:val="68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94" w:type="dxa"/>
            <w:gridSpan w:val="12"/>
            <w:tcMar>
              <w:left w:w="0" w:type="dxa"/>
              <w:right w:w="0" w:type="dxa"/>
            </w:tcMar>
          </w:tcPr>
          <w:p w:rsidR="00C915DF" w:rsidRDefault="004E5B9F">
            <w:pPr>
              <w:ind w:firstLine="80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Рабочая программа дисциплины (модуля)  «Основы военной подготовки» разработана в соответствии с требованиями  Департамента </w:t>
            </w:r>
            <w:r>
              <w:rPr>
                <w:sz w:val="28"/>
              </w:rPr>
              <w:t>государственной политики в сфере высшего образования Министерства науки и высшего образования Российской Федерации в рамках исполнения поручения Правительства Российской Федерации о разработке модуля "Основы военной подготовки", обеспечения подготовки кадр</w:t>
            </w:r>
            <w:r>
              <w:rPr>
                <w:sz w:val="28"/>
              </w:rPr>
              <w:t>ов для преподавания указанной дисциплины, возможности проведения начальной военной подготовки для студентов и преподавательского состава соответствующих образовательных организаций высшего</w:t>
            </w:r>
            <w:proofErr w:type="gramEnd"/>
            <w:r>
              <w:rPr>
                <w:sz w:val="28"/>
              </w:rPr>
              <w:t xml:space="preserve"> образования от 21.12. 2022  № МН-5/35982, а также в соответствии с </w:t>
            </w:r>
            <w:r>
              <w:rPr>
                <w:sz w:val="28"/>
              </w:rPr>
              <w:t>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</w:t>
            </w:r>
            <w:r>
              <w:rPr>
                <w:sz w:val="28"/>
              </w:rPr>
              <w:t>3.07.2017 № 669.</w:t>
            </w:r>
          </w:p>
          <w:p w:rsidR="00C915DF" w:rsidRDefault="00C915DF">
            <w:pPr>
              <w:rPr>
                <w:sz w:val="28"/>
              </w:rPr>
            </w:pPr>
          </w:p>
          <w:p w:rsidR="00C915DF" w:rsidRDefault="00C915DF">
            <w:pPr>
              <w:rPr>
                <w:sz w:val="28"/>
              </w:rPr>
            </w:pPr>
          </w:p>
          <w:p w:rsidR="00C915DF" w:rsidRDefault="00C915DF">
            <w:pPr>
              <w:rPr>
                <w:sz w:val="28"/>
              </w:rPr>
            </w:pPr>
          </w:p>
          <w:p w:rsidR="00C915DF" w:rsidRDefault="004E5B9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РАЗРАБОТЧИК</w:t>
            </w:r>
          </w:p>
          <w:p w:rsidR="00C915DF" w:rsidRDefault="004E5B9F">
            <w:pPr>
              <w:rPr>
                <w:sz w:val="28"/>
              </w:rPr>
            </w:pPr>
            <w:r>
              <w:rPr>
                <w:sz w:val="28"/>
              </w:rPr>
              <w:t>Першин А.Т., старший преподаватель кафедры уголовного права, процесса и криминалистики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C915DF" w:rsidRDefault="00C915DF">
            <w:pPr>
              <w:rPr>
                <w:sz w:val="28"/>
              </w:rPr>
            </w:pPr>
          </w:p>
          <w:p w:rsidR="00C915DF" w:rsidRDefault="004E5B9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РЕЦЕНЗЕНТ</w:t>
            </w:r>
          </w:p>
          <w:p w:rsidR="00C915DF" w:rsidRDefault="004E5B9F">
            <w:pPr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C915DF" w:rsidRDefault="004E5B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Шеслер</w:t>
            </w:r>
            <w:proofErr w:type="spellEnd"/>
            <w:r>
              <w:rPr>
                <w:sz w:val="28"/>
              </w:rPr>
              <w:t xml:space="preserve"> А.В., д-р </w:t>
            </w:r>
            <w:proofErr w:type="spellStart"/>
            <w:r>
              <w:rPr>
                <w:sz w:val="28"/>
              </w:rPr>
              <w:t>юрид</w:t>
            </w:r>
            <w:proofErr w:type="spellEnd"/>
            <w:r>
              <w:rPr>
                <w:sz w:val="28"/>
              </w:rPr>
              <w:t xml:space="preserve">. наук, профессор кафедры уголовного права, процесса </w:t>
            </w:r>
          </w:p>
          <w:p w:rsidR="00C915DF" w:rsidRDefault="004E5B9F">
            <w:pPr>
              <w:rPr>
                <w:sz w:val="28"/>
              </w:rPr>
            </w:pPr>
            <w:r>
              <w:rPr>
                <w:sz w:val="28"/>
              </w:rPr>
              <w:t>и криминалистики</w:t>
            </w:r>
          </w:p>
          <w:p w:rsidR="00C915DF" w:rsidRDefault="00C915DF">
            <w:pPr>
              <w:rPr>
                <w:sz w:val="28"/>
              </w:rPr>
            </w:pPr>
          </w:p>
          <w:p w:rsidR="00C915DF" w:rsidRDefault="004E5B9F">
            <w:pPr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C915DF" w:rsidRDefault="004E5B9F">
            <w:pPr>
              <w:rPr>
                <w:sz w:val="28"/>
              </w:rPr>
            </w:pPr>
            <w:r>
              <w:rPr>
                <w:b/>
                <w:sz w:val="28"/>
              </w:rPr>
              <w:t>РАССМОТРЕНО И РЕКОМЕНДОВАНО К ИСПОЛЬЗОВАНИЮ В УЧЕБНОМ ПРОЦЕССЕ</w:t>
            </w:r>
            <w:r>
              <w:rPr>
                <w:sz w:val="28"/>
              </w:rPr>
              <w:t xml:space="preserve"> на заседании кафедры уголовного права, процесса и криминалистики протокол от 28</w:t>
            </w:r>
            <w:r>
              <w:rPr>
                <w:sz w:val="28"/>
              </w:rPr>
              <w:t>.05</w:t>
            </w:r>
            <w:r>
              <w:rPr>
                <w:sz w:val="28"/>
              </w:rPr>
              <w:t>.2025</w:t>
            </w:r>
            <w:r>
              <w:rPr>
                <w:sz w:val="28"/>
              </w:rPr>
              <w:t xml:space="preserve"> № 10</w:t>
            </w:r>
            <w:bookmarkStart w:id="0" w:name="_GoBack"/>
            <w:bookmarkEnd w:id="0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4"/>
            </w:tblGrid>
            <w:tr w:rsidR="00C915DF">
              <w:trPr>
                <w:trHeight w:val="555"/>
              </w:trPr>
              <w:tc>
                <w:tcPr>
                  <w:tcW w:w="966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</w:tr>
          </w:tbl>
          <w:p w:rsidR="00C915DF" w:rsidRDefault="00C915DF"/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</w:tr>
      <w:tr w:rsidR="00C915DF">
        <w:trPr>
          <w:trHeight w:val="45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81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5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40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65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</w:tr>
      <w:tr w:rsidR="00C915DF">
        <w:trPr>
          <w:trHeight w:val="68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81" w:type="dxa"/>
            <w:gridSpan w:val="7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8561" w:type="dxa"/>
            <w:gridSpan w:val="4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45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</w:tr>
      <w:tr w:rsidR="00C915DF">
        <w:trPr>
          <w:trHeight w:val="71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81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5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40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65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</w:tr>
      <w:tr w:rsidR="00C915DF">
        <w:trPr>
          <w:trHeight w:val="68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542" w:type="dxa"/>
            <w:gridSpan w:val="11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45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</w:tr>
      <w:tr w:rsidR="00C915DF">
        <w:trPr>
          <w:trHeight w:val="339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81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5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40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65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</w:tr>
      <w:tr w:rsidR="00C915DF">
        <w:trPr>
          <w:trHeight w:val="68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033" w:type="dxa"/>
            <w:gridSpan w:val="8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45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340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653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</w:tr>
      <w:tr w:rsidR="00C915DF">
        <w:trPr>
          <w:trHeight w:val="68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94" w:type="dxa"/>
            <w:gridSpan w:val="12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</w:tr>
      <w:tr w:rsidR="00C915DF">
        <w:trPr>
          <w:trHeight w:val="42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ind w:left="-1297" w:right="-1472" w:firstLine="851"/>
            </w:pPr>
          </w:p>
          <w:p w:rsidR="00C915DF" w:rsidRDefault="004E5B9F">
            <w:pPr>
              <w:ind w:left="-2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I. Цель и задачи образовательного модуля</w:t>
            </w:r>
          </w:p>
          <w:p w:rsidR="00C915DF" w:rsidRDefault="00C915DF">
            <w:pPr>
              <w:ind w:left="-2" w:firstLine="708"/>
              <w:jc w:val="both"/>
              <w:rPr>
                <w:sz w:val="28"/>
              </w:rPr>
            </w:pP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современных условиях подготовка граждан Российской Федерации к военной службе является приоритетным направлением государственной политики. Важнейшими вопросами образования на всех уровнях является воспитание </w:t>
            </w:r>
            <w:r>
              <w:rPr>
                <w:sz w:val="28"/>
              </w:rPr>
              <w:t>любви к Родине, чувства патриотизма, готовности к защите Отечества.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Образовательный модуль "Основы военной подготовки" (далее - модуль) реализуется исходя из базовых принципов и направлений военной подготовки, модуль состоит из основных разделов военной по</w:t>
            </w:r>
            <w:r>
              <w:rPr>
                <w:sz w:val="28"/>
              </w:rPr>
              <w:t>дготовки, тем военно-политической и правовой подготовки.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Задача модуля - обеспечение формирования компетенции в соответствии с федеральными государственными образовательными стандартами высшего образования "УК. </w:t>
            </w:r>
            <w:proofErr w:type="gramStart"/>
            <w:r>
              <w:rPr>
                <w:sz w:val="28"/>
              </w:rPr>
              <w:t>Способен создавать и поддерживать в повседнев</w:t>
            </w:r>
            <w:r>
              <w:rPr>
                <w:sz w:val="28"/>
              </w:rPr>
              <w:t>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конфликтов".</w:t>
            </w:r>
            <w:proofErr w:type="gramEnd"/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Основной целью о</w:t>
            </w:r>
            <w:r>
              <w:rPr>
                <w:sz w:val="28"/>
              </w:rPr>
              <w:t>своения модуля является получение знаний и умений, необходимых для становления обучающихся образовательных организаций высшего образования  в качестве граждан способных и готовых к выполнению воинского долга и обязанности по защите своей Родины в соответст</w:t>
            </w:r>
            <w:r>
              <w:rPr>
                <w:sz w:val="28"/>
              </w:rPr>
              <w:t>вии с законодательством Российской Федерации.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Нормативную правовую основу настоящей программы модуля "Основы военной подготовки" составляют следующие документы: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- Конституция Российской Федерации;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- Федеральный закон от 29 декабря 2012 г. N 273-ФЗ "Об обра</w:t>
            </w:r>
            <w:r>
              <w:rPr>
                <w:sz w:val="28"/>
              </w:rPr>
              <w:t>зовании в Российской Федерации";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- Федеральный закон от 28 марта 1998 N 53-ФЗ "О воинской обязанности и военной службе".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Задачами модуля "Основы военной подготовки" являются: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формирование у обучающихся понимания главных положений военной доктрины </w:t>
            </w:r>
            <w:r>
              <w:rPr>
                <w:sz w:val="28"/>
              </w:rPr>
              <w:t>Российской Федерации, а также основ военного строительства и структуры Вооруженных Сил Российской Федерации (ВС РФ);</w:t>
            </w:r>
            <w:proofErr w:type="gramEnd"/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формирование у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высокого общественного сознания и воинского долга;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3) воспитание дисциплинированности, высоких морально-психо</w:t>
            </w:r>
            <w:r>
              <w:rPr>
                <w:sz w:val="28"/>
              </w:rPr>
              <w:t>логических качеств личности гражданина - патриота;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4) освоение базовых знаний и формирование ключевых навыков военного дела;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5) раскрытие специфики деятельности различных категорий военнослужащих ВС РФ;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6) ознакомление с нормативными документами в области </w:t>
            </w:r>
            <w:r>
              <w:rPr>
                <w:sz w:val="28"/>
              </w:rPr>
              <w:t>обеспечения обороны государства и прохождения военной службы;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7) формирование строевой подтянутости, уважительного отношения к воинским ритуалам и традициям, военной форме одежды;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8) изучение и принятие правил воинской вежливости;</w:t>
            </w:r>
          </w:p>
          <w:p w:rsidR="00C915DF" w:rsidRDefault="004E5B9F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9) овладение знаниями уст</w:t>
            </w:r>
            <w:r>
              <w:rPr>
                <w:sz w:val="28"/>
              </w:rPr>
              <w:t>авных норм и правил поведения военнослужащих.</w:t>
            </w:r>
          </w:p>
          <w:p w:rsidR="00C915DF" w:rsidRDefault="00C915DF"/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03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915D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28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28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7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694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C915D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 xml:space="preserve">Результаты освоения ООП: код и формулировка </w:t>
                  </w:r>
                  <w:r>
                    <w:rPr>
                      <w:sz w:val="24"/>
                    </w:rPr>
                    <w:t>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 xml:space="preserve">Планируемые результаты </w:t>
                  </w:r>
                  <w:proofErr w:type="gramStart"/>
                  <w:r>
                    <w:rPr>
                      <w:sz w:val="24"/>
                    </w:rPr>
                    <w:t>обучения по дисциплине</w:t>
                  </w:r>
                  <w:proofErr w:type="gramEnd"/>
                </w:p>
              </w:tc>
            </w:tr>
            <w:tr w:rsidR="00C915D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 xml:space="preserve">УК-8 </w:t>
                  </w:r>
                  <w:r>
                    <w:rPr>
                      <w:sz w:val="24"/>
                    </w:rPr>
                    <w:t xml:space="preserve">Способен создавать и поддерживать в повседневной жизни и в профессиональной деятельности </w:t>
                  </w:r>
                  <w:r>
                    <w:rPr>
                      <w:sz w:val="24"/>
                    </w:rPr>
                    <w:t>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  <w:proofErr w:type="gramEnd"/>
                </w:p>
                <w:p w:rsidR="00C915DF" w:rsidRDefault="00C915DF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УК-8.1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ыполняет требования охраны труда, санитарии и гигиены</w:t>
                  </w:r>
                  <w:r>
                    <w:rPr>
                      <w:sz w:val="24"/>
                    </w:rPr>
                    <w:t>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 основные положения общевоинских уставов ВС РФ; 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организацию внутреннего порядка в подразделе</w:t>
                  </w:r>
                  <w:r>
                    <w:rPr>
                      <w:sz w:val="24"/>
                    </w:rPr>
                    <w:t xml:space="preserve">нии; 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основные положения Курса стрельб из стрелкового оружия; 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устройство стрелкового оружия, боеприпасов и ручных гранат.</w:t>
                  </w:r>
                </w:p>
                <w:p w:rsidR="00C915DF" w:rsidRDefault="004E5B9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Умеет: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правильно применять и выполнять положения общевоинских уставов ВС РФ;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 осуществлять разборку и сборку автомата (АК-7</w:t>
                  </w:r>
                  <w:r>
                    <w:rPr>
                      <w:sz w:val="24"/>
                    </w:rPr>
                    <w:t>4) и пистолета (ПМ), подготовку к боевому применению ручных гранат;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оборудовать позицию для стрельбы из стрелкового оружия;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выполнять мероприятия радиационной, химической и биологической защиты;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читать топографические карты различной номенклатуры;</w:t>
                  </w:r>
                </w:p>
                <w:p w:rsidR="00C915DF" w:rsidRDefault="004E5B9F">
                  <w:r>
                    <w:rPr>
                      <w:sz w:val="24"/>
                    </w:rPr>
                    <w:t xml:space="preserve"> - давать оценку международным военно-политическим и внутренним событиям и фактам с позиции патриота своего Отечества.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УК-8.2 Готов к индивидуальной защите и оказанию первой помощи в чрезвычайных ситуациях и военных конфликтах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r>
                    <w:t xml:space="preserve"> </w:t>
                  </w:r>
                  <w:r>
                    <w:rPr>
                      <w:sz w:val="24"/>
                    </w:rPr>
                    <w:t xml:space="preserve">предназначение, </w:t>
                  </w:r>
                  <w:r>
                    <w:rPr>
                      <w:sz w:val="24"/>
                    </w:rPr>
                    <w:t>задачи и организационно-штатную структуру общевойсковых подразделений;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основные факторы, определяющие характер, организацию и способы ведения </w:t>
                  </w:r>
                  <w:r>
                    <w:rPr>
                      <w:sz w:val="24"/>
                    </w:rPr>
                    <w:lastRenderedPageBreak/>
                    <w:t xml:space="preserve">современного общевойскового боя; 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общие сведения о ядерном, химическом и биологическом оружии, средствах его</w:t>
                  </w:r>
                  <w:r>
                    <w:rPr>
                      <w:sz w:val="24"/>
                    </w:rPr>
                    <w:t xml:space="preserve"> применения;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 правила поведения и меры профилактики в условиях заражения радиоактивными, отравляющими веществами и бактериальными средствами; 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тактические свойства местности, их влияние на действия подразделений в боевой обстановке; 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назначение, номе</w:t>
                  </w:r>
                  <w:r>
                    <w:rPr>
                      <w:sz w:val="24"/>
                    </w:rPr>
                    <w:t xml:space="preserve">нклатуру и условные знаки топографических карт; 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основные способы и средства оказания первой медицинской помощи при ранениях и травмах; 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тенденции и особенности развития современных международных отношений, место и роль России в многополярном мире, </w:t>
                  </w:r>
                  <w:r>
                    <w:rPr>
                      <w:sz w:val="24"/>
                    </w:rPr>
                    <w:t>основные направления социально-экономического, политического и военно-технического развития страны;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основные положения Военной доктрины РФ;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правовое положение и порядок прохождения военной службы;  </w:t>
                  </w:r>
                </w:p>
                <w:p w:rsidR="00C915DF" w:rsidRDefault="004E5B9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Умеет: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применять положения нормативно-правовых ак</w:t>
                  </w:r>
                  <w:r>
                    <w:rPr>
                      <w:sz w:val="24"/>
                    </w:rPr>
                    <w:t>тов; владеть: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 строевые приемы на месте и в движении;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управлять строями взвода; стрелять из стрелкового оружия;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подготавливаться к ведению общевойскового боя;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применять индивидуальные средства РХБ защиты;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ориентироваться на местности по карте и</w:t>
                  </w:r>
                  <w:r>
                    <w:rPr>
                      <w:sz w:val="24"/>
                    </w:rPr>
                    <w:t xml:space="preserve"> без карты;</w:t>
                  </w:r>
                </w:p>
                <w:p w:rsidR="00C915DF" w:rsidRDefault="004E5B9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применять индивидуальные средства медицинской защиты и подручных сре</w:t>
                  </w:r>
                  <w:proofErr w:type="gramStart"/>
                  <w:r>
                    <w:rPr>
                      <w:sz w:val="24"/>
                    </w:rPr>
                    <w:t>дств дл</w:t>
                  </w:r>
                  <w:proofErr w:type="gramEnd"/>
                  <w:r>
                    <w:rPr>
                      <w:sz w:val="24"/>
                    </w:rPr>
                    <w:t>я оказания первой медицинской помощи при ранениях и травмах;</w:t>
                  </w:r>
                </w:p>
                <w:p w:rsidR="00C915DF" w:rsidRDefault="004E5B9F">
                  <w:r>
                    <w:rPr>
                      <w:sz w:val="24"/>
                    </w:rPr>
                    <w:t>- работать с нормативно-правовыми документами.</w:t>
                  </w:r>
                </w:p>
              </w:tc>
            </w:tr>
          </w:tbl>
          <w:p w:rsidR="00C915DF" w:rsidRDefault="00C915DF"/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59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14"/>
            <w:tcMar>
              <w:left w:w="0" w:type="dxa"/>
              <w:right w:w="0" w:type="dxa"/>
            </w:tcMar>
          </w:tcPr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Содержание образовательного </w:t>
            </w:r>
            <w:r>
              <w:rPr>
                <w:b/>
                <w:sz w:val="28"/>
              </w:rPr>
              <w:t>модуля</w:t>
            </w:r>
          </w:p>
          <w:p w:rsidR="00C915DF" w:rsidRDefault="00C915DF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Содержание разделов (тем) образовательного модуля</w:t>
            </w:r>
          </w:p>
          <w:p w:rsidR="00C915DF" w:rsidRDefault="00C915DF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1. Общевоинские уставы Вооруженных Сил Российской Федерации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1. Общевоинские уставы Вооруженных Сил Российской Федерации, их основные требования и содержание.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Структура, требования и </w:t>
            </w:r>
            <w:r>
              <w:rPr>
                <w:sz w:val="28"/>
              </w:rPr>
              <w:t>основное содержание общевоинских уставов.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Права военнослужащих. Общие обязанности военнослужащих. Воинские звания. Единоначалие. Начальники и подчиненные. Старшие и младшие. Приказ и приказание. Порядок отдачи и выполнение приказа. Воинская вежливость и во</w:t>
            </w:r>
            <w:r>
              <w:rPr>
                <w:sz w:val="28"/>
              </w:rPr>
              <w:t>инская дисциплина военнослужащих.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2. Внутренний порядок и суточный наряд.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Размещение военнослужащих. Распределение времени и внутренний порядок. Суточный наряд роты, его предназначение, состав. Дневальный, дежурный по роте. Развод суточного наряда.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</w:t>
            </w:r>
            <w:r>
              <w:rPr>
                <w:sz w:val="28"/>
              </w:rPr>
              <w:t>ма 3. Общие положения Устава гарнизонной и караульной службы.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Общие положения Устава гарнизонной и караульной службы. Обязанности разводящего, часового.</w:t>
            </w:r>
          </w:p>
          <w:p w:rsidR="00C915DF" w:rsidRDefault="00C915DF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Строевая подготовка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4. Строевые приемы и движение без оружия.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Строй и его элементы. Вид</w:t>
            </w:r>
            <w:r>
              <w:rPr>
                <w:sz w:val="28"/>
              </w:rPr>
              <w:t>ы строя. Сигналы для управления строем. Команды и порядок их подачи. Обязанности командиров, военнослужащих перед построением и в строю.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Строевой расчет. Строевая стойка. Выполнение команд: "Становись", "Равняйсь", "Смирно", "Вольно", "Заправиться". Поворо</w:t>
            </w:r>
            <w:r>
              <w:rPr>
                <w:sz w:val="28"/>
              </w:rPr>
              <w:t>ты на месте.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Строевой шаг. Движение строевым шагом. Движение строевым шагом в составе подразделения. Повороты в движении. Движение в составе взвода.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Управление подразделением в движении.</w:t>
            </w:r>
          </w:p>
          <w:p w:rsidR="00C915DF" w:rsidRDefault="00C915DF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3. Огневая подготовка из стрелкового оружия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5. Основы, п</w:t>
            </w:r>
            <w:r>
              <w:rPr>
                <w:sz w:val="28"/>
              </w:rPr>
              <w:t>риемы и правила стрельбы из стрелкового оружия.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Требования безопасности при обращении со стрелковым оружием. Требования безопасности при проведении занятий по огневой подготовке.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Приемы и правила стрельбы из стрелкового оружия.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6. Назначение, боевые с</w:t>
            </w:r>
            <w:r>
              <w:rPr>
                <w:sz w:val="28"/>
              </w:rPr>
              <w:t>войства, материальная часть и применение стрелкового оружия, ручных противотанковых гранатометов и ручных гранат.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Назначение, состав, боевые свойства и порядок сборки разборки АК-74 и РПК-74. Назначение, состав, боевые свойства и порядок сборки разборки пи</w:t>
            </w:r>
            <w:r>
              <w:rPr>
                <w:sz w:val="28"/>
              </w:rPr>
              <w:t>столета ПМ. Назначение, состав, боевые свойства РПГ-7. Назначение, боевые свойства и материальная часть ручных гранат. Сборка разборка пистолета ПМ и подготовка его к боевому применению. Сборка разборка АК-74, РПК-74 и подготовка их к боевому применению. С</w:t>
            </w:r>
            <w:r>
              <w:rPr>
                <w:sz w:val="28"/>
              </w:rPr>
              <w:t>наряжение магазинов и подготовка ручных гранат к боевому применению.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Тема 7. Выполнение упражнений учебных стрельб из стрелкового оружия.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Требования безопасности при организации и проведении стрельб из стрелкового оружия. Порядок выполнения упражнения учеб</w:t>
            </w:r>
            <w:r>
              <w:rPr>
                <w:sz w:val="28"/>
              </w:rPr>
              <w:t>ных стрельб. Меры безопасности при проведении стрельб и проверка усвоения знаний и мер безопасности при обращении со стрелковым оружием. Выполнение норматива № 1 курса стрельб из стрелкового оружия.</w:t>
            </w:r>
          </w:p>
          <w:p w:rsidR="00C915DF" w:rsidRDefault="00C915DF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4. Основы тактики общевойсковых подразделений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8. Вооруженные Силы Российской Федерации их состав и задачи. Тактико-технические характеристики (ТТХ) основных образцов вооружения и техники ВС РФ.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Вооруженные Силы Российской Федерации их состав и задачи. Назначение, структура мотострелковых и танков</w:t>
            </w:r>
            <w:r>
              <w:rPr>
                <w:sz w:val="28"/>
              </w:rPr>
              <w:t>ых подразделений сухопутных войск, их задачи в бою. Боевое предназначение входящих в них подразделений. Тактико-технические характеристики основных образцов вооружения и техники ВС РФ.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9. Основы общевойскового боя.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Сущность современного общевойскового</w:t>
            </w:r>
            <w:r>
              <w:rPr>
                <w:sz w:val="28"/>
              </w:rPr>
              <w:t xml:space="preserve"> боя, его характеристики и виды. Способы ведения современного общевойскового боя и средства вооруженной борьбы.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10.Основы инженерного обеспечения.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Цели и основные задачи инженерного обеспечения частей и подразделений. Назначение, классификация инженер</w:t>
            </w:r>
            <w:r>
              <w:rPr>
                <w:sz w:val="28"/>
              </w:rPr>
              <w:t>ных боеприпасов, инженерных заграждений и их характеристики. Полевые фортификационные сооружения: окоп, траншея, ход сообщения, укрытия, убежища.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11. Организация воинских частей и подразделений, вооружение, боевая техника вероятного противника.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Органи</w:t>
            </w:r>
            <w:r>
              <w:rPr>
                <w:sz w:val="28"/>
              </w:rPr>
              <w:t xml:space="preserve">зация, вооружение, боевая техника подразделений </w:t>
            </w:r>
            <w:proofErr w:type="spellStart"/>
            <w:r>
              <w:rPr>
                <w:sz w:val="28"/>
              </w:rPr>
              <w:t>мпб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тб</w:t>
            </w:r>
            <w:proofErr w:type="spellEnd"/>
            <w:r>
              <w:rPr>
                <w:sz w:val="28"/>
              </w:rPr>
              <w:t xml:space="preserve"> армии США. Организация, вооружение, боевая техника подразделений </w:t>
            </w:r>
            <w:proofErr w:type="spellStart"/>
            <w:r>
              <w:rPr>
                <w:sz w:val="28"/>
              </w:rPr>
              <w:t>мпб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тб</w:t>
            </w:r>
            <w:proofErr w:type="spellEnd"/>
            <w:r>
              <w:rPr>
                <w:sz w:val="28"/>
              </w:rPr>
              <w:t xml:space="preserve"> армии Германии.</w:t>
            </w:r>
          </w:p>
          <w:p w:rsidR="00C915DF" w:rsidRDefault="00C915DF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5. Радиационная, химическая и биологическая защита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12. Ядерное, химическое, биологическое, зажиг</w:t>
            </w:r>
            <w:r>
              <w:rPr>
                <w:sz w:val="28"/>
              </w:rPr>
              <w:t>ательное оружие.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Ядерное оружие. Средства их применения. Поражающие факторы ядерного взрыва и их воздействие на организм человека, вооружение, технику и фортификационные сооружения. Химическое оружие. Отравляющие вещества (ОВ), их назначение, классификация</w:t>
            </w:r>
            <w:r>
              <w:rPr>
                <w:sz w:val="28"/>
              </w:rPr>
              <w:t xml:space="preserve"> и воздействие на организм человека. Боевые состояния, средства применения, признаки применения ОВ, их стойкость на местности. Биологическое оружие. Основные виды и поражающее действие. Средства применения, внешние признаки применения. Зажигательное оружие</w:t>
            </w:r>
            <w:r>
              <w:rPr>
                <w:sz w:val="28"/>
              </w:rPr>
              <w:t>. Поражающие действия зажигательного оружия на личный состав, вооружение и военную технику, средства и способы защиты от него.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13. Радиационная, химическая и биологическая защита.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Цель, задачи и мероприятия РХБ защиты. Мероприятия специальной </w:t>
            </w:r>
            <w:r>
              <w:rPr>
                <w:sz w:val="28"/>
              </w:rPr>
              <w:lastRenderedPageBreak/>
              <w:t>обработк</w:t>
            </w:r>
            <w:r>
              <w:rPr>
                <w:sz w:val="28"/>
              </w:rPr>
              <w:t>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Средства индивидуальной защиты и порядок их и</w:t>
            </w:r>
            <w:r>
              <w:rPr>
                <w:sz w:val="28"/>
              </w:rPr>
              <w:t>спользования. Подгонка и техническая проверка средств индивидуальной защиты.</w:t>
            </w:r>
          </w:p>
          <w:p w:rsidR="00C915DF" w:rsidRDefault="00C915DF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6. Военная топография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14. Местность как элемент боевой обстановки. Измерения и ориентирование на местности без карты, движение по азимутам.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Местность как элемент боев</w:t>
            </w:r>
            <w:r>
              <w:rPr>
                <w:sz w:val="28"/>
              </w:rPr>
              <w:t>ой обстановки. Способы ориентирования на местности без карты. Способы измерения расстояний. Движение по азимутам.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15. Топографические карты и их чтение, подготовка к работе. Определение координат объектов и </w:t>
            </w:r>
            <w:proofErr w:type="spellStart"/>
            <w:r>
              <w:rPr>
                <w:sz w:val="28"/>
              </w:rPr>
              <w:t>целеуказания</w:t>
            </w:r>
            <w:proofErr w:type="spellEnd"/>
            <w:r>
              <w:rPr>
                <w:sz w:val="28"/>
              </w:rPr>
              <w:t xml:space="preserve"> по карте.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Геометрическая сущнос</w:t>
            </w:r>
            <w:r>
              <w:rPr>
                <w:sz w:val="28"/>
              </w:rPr>
              <w:t xml:space="preserve">ть, классификация и назначение топографических карт. Определение географических и прямоугольных координат объектов по карте. </w:t>
            </w:r>
            <w:proofErr w:type="spellStart"/>
            <w:r>
              <w:rPr>
                <w:sz w:val="28"/>
              </w:rPr>
              <w:t>Целеуказание</w:t>
            </w:r>
            <w:proofErr w:type="spellEnd"/>
            <w:r>
              <w:rPr>
                <w:sz w:val="28"/>
              </w:rPr>
              <w:t xml:space="preserve"> по карте.</w:t>
            </w:r>
          </w:p>
          <w:p w:rsidR="00C915DF" w:rsidRDefault="00C915DF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7. Основы медицинского обеспечения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16. Медицинское обеспечение войск (сил), первая медицинская </w:t>
            </w:r>
            <w:r>
              <w:rPr>
                <w:sz w:val="28"/>
              </w:rPr>
              <w:t>помощь при ранениях, травмах и особых случаях.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Медицинское обеспечение - как вид всестороннего обеспечения войск. Обязанности и оснащение должностных лиц медицинской службы тактического звена в бою. Общие правила оказания самопомощи и взаимопомощи. Первая </w:t>
            </w:r>
            <w:r>
              <w:rPr>
                <w:sz w:val="28"/>
              </w:rPr>
              <w:t>помощь при ранениях и травмах. Первая помощь при поражении отравляющими веществами, бактериологическими средствами. Содержание мероприятия доврачебной помощи.</w:t>
            </w:r>
          </w:p>
          <w:p w:rsidR="00C915DF" w:rsidRDefault="00C915DF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8. Военно-политическая подготовка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17. Россия в современном мире. Основные направлени</w:t>
            </w:r>
            <w:r>
              <w:rPr>
                <w:sz w:val="28"/>
              </w:rPr>
              <w:t>я социально-экономического, политического и военно-технического развития страны.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Новые тенденции и особенности развития современных международных отношений. Место и роль России в многополярном мире. Основные направления социально-экономического, политическ</w:t>
            </w:r>
            <w:r>
              <w:rPr>
                <w:sz w:val="28"/>
              </w:rPr>
              <w:t>ого и военно-технического развития Российской Федерации.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Цели, задачи, направления и формы военно-политической работы в подразделении, требования руководящих документов.</w:t>
            </w:r>
          </w:p>
          <w:p w:rsidR="00C915DF" w:rsidRDefault="00C915DF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C915DF" w:rsidRDefault="00C915DF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9. Правовая подготовка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18. Военная доктрина Российской Федерации. Законо</w:t>
            </w:r>
            <w:r>
              <w:rPr>
                <w:sz w:val="28"/>
              </w:rPr>
              <w:t>дательство Российской Федерации о прохождении военной службы.</w:t>
            </w: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Основные положения Военной доктрины Российской Федерации. Правовая основа воинской обязанности и военной службы. Понятие военной службы, ее виды и их характеристики. Обязанности граждан по воинс</w:t>
            </w:r>
            <w:r>
              <w:rPr>
                <w:sz w:val="28"/>
              </w:rPr>
              <w:t>кому учету.</w:t>
            </w:r>
          </w:p>
          <w:p w:rsidR="00C915DF" w:rsidRDefault="00C915DF">
            <w:pPr>
              <w:ind w:right="803" w:firstLine="851"/>
              <w:jc w:val="both"/>
              <w:rPr>
                <w:b/>
                <w:sz w:val="28"/>
              </w:rPr>
            </w:pPr>
          </w:p>
          <w:p w:rsidR="00C915DF" w:rsidRDefault="004E5B9F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 Распределение учебного времени, выделенного на контактную работу обучающихся с преподавателем (по семестрам, разделам и видам учебных занятий), и на самостоятельную работу обучающихся</w:t>
            </w:r>
          </w:p>
          <w:p w:rsidR="00C915DF" w:rsidRDefault="00C915DF">
            <w:pPr>
              <w:ind w:right="803" w:firstLine="851"/>
              <w:jc w:val="both"/>
              <w:rPr>
                <w:sz w:val="28"/>
              </w:rPr>
            </w:pPr>
          </w:p>
          <w:p w:rsidR="00C915DF" w:rsidRDefault="004E5B9F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Общая трудоемкость (объем) образовательного модуля сост</w:t>
            </w:r>
            <w:r>
              <w:rPr>
                <w:sz w:val="28"/>
              </w:rPr>
              <w:t xml:space="preserve">авляет 108 академических часов (3 </w:t>
            </w:r>
            <w:proofErr w:type="spellStart"/>
            <w:r>
              <w:rPr>
                <w:sz w:val="28"/>
              </w:rPr>
              <w:t>з.е</w:t>
            </w:r>
            <w:proofErr w:type="spellEnd"/>
            <w:r>
              <w:rPr>
                <w:sz w:val="28"/>
              </w:rPr>
              <w:t>.).</w:t>
            </w:r>
          </w:p>
          <w:p w:rsidR="00C915DF" w:rsidRDefault="00C915D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915D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4. МЕСТО ДИСЦИПЛИНЫ В СТРУКТУРЕ ОБРАЗОВАТЕЛЬНОЙ ПРОГРАММЫ</w:t>
                  </w:r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41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2792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915D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Данная учебная дисциплина (модуль) относится к факультативным дисциплинам основной профессиональной образовательной программы.</w:t>
                  </w:r>
                </w:p>
                <w:p w:rsidR="00C915DF" w:rsidRDefault="004E5B9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Обучающийся должен обладать набором компетенций, которые позволят осваивать теоретический материал учебной дисциплины (модуля) и реализовывать практические задачи.</w:t>
                  </w:r>
                </w:p>
                <w:p w:rsidR="00C915DF" w:rsidRDefault="004E5B9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Дисциплина (модуль)  Основы военной подготовки изучается одновременно с дисци</w:t>
                  </w:r>
                  <w:r>
                    <w:rPr>
                      <w:sz w:val="28"/>
                    </w:rPr>
                    <w:t>плиной Безопасность жизнедеятельности.</w:t>
                  </w:r>
                </w:p>
                <w:p w:rsidR="00C915DF" w:rsidRDefault="00C915DF"/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03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915D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5. ОБЪЕМ ДИСЦИПЛИНЫ И ВИДЫ УЧЕБНОЙ РАБОТЫ ПО ФОРМАМ И СРОКАМ ОБУЧЕНИЯ</w:t>
                  </w:r>
                </w:p>
                <w:p w:rsidR="00C915DF" w:rsidRDefault="00C915DF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Очная форма обучения – 2 семестр</w:t>
                  </w:r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41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31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70" w:type="dxa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Контактная </w:t>
                  </w:r>
                  <w:r>
                    <w:rPr>
                      <w:sz w:val="28"/>
                    </w:rPr>
                    <w:t>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70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26</w:t>
                  </w: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</w:pP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38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</w:tr>
            <w:tr w:rsidR="00C915D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lastRenderedPageBreak/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915DF" w:rsidRDefault="004E5B9F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</w:tbl>
    <w:p w:rsidR="00C915DF" w:rsidRDefault="00C915DF">
      <w:pPr>
        <w:sectPr w:rsidR="00C915DF">
          <w:footerReference w:type="default" r:id="rId9"/>
          <w:footerReference w:type="first" r:id="rId10"/>
          <w:pgSz w:w="12179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"/>
        <w:gridCol w:w="20"/>
        <w:gridCol w:w="20"/>
        <w:gridCol w:w="90"/>
        <w:gridCol w:w="9976"/>
        <w:gridCol w:w="628"/>
        <w:gridCol w:w="28"/>
        <w:gridCol w:w="20"/>
        <w:gridCol w:w="20"/>
        <w:gridCol w:w="20"/>
      </w:tblGrid>
      <w:tr w:rsidR="00C915DF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p w:rsidR="00C915DF" w:rsidRDefault="00C915D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915D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4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877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-занятия </w:t>
                  </w:r>
                  <w:r>
                    <w:rPr>
                      <w:sz w:val="28"/>
                    </w:rPr>
                    <w:t>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92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915DF" w:rsidRDefault="004E5B9F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4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p w:rsidR="00C915DF" w:rsidRDefault="004E5B9F">
            <w:pPr>
              <w:jc w:val="center"/>
            </w:pPr>
            <w:r>
              <w:rPr>
                <w:b/>
                <w:sz w:val="28"/>
              </w:rPr>
              <w:t>Очно - з</w:t>
            </w:r>
            <w:r>
              <w:rPr>
                <w:b/>
                <w:sz w:val="28"/>
              </w:rPr>
              <w:t>аочная форма обучения – 2 семестр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94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lastRenderedPageBreak/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C915D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C915D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915DF" w:rsidRDefault="004E5B9F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C915DF" w:rsidRDefault="00C915D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92"/>
              <w:gridCol w:w="9806"/>
              <w:gridCol w:w="737"/>
              <w:gridCol w:w="55"/>
              <w:gridCol w:w="29"/>
              <w:gridCol w:w="29"/>
            </w:tblGrid>
            <w:tr w:rsidR="00C915DF">
              <w:trPr>
                <w:trHeight w:val="425"/>
              </w:trPr>
              <w:tc>
                <w:tcPr>
                  <w:tcW w:w="10774" w:type="dxa"/>
                  <w:gridSpan w:val="7"/>
                  <w:tcMar>
                    <w:left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C915D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915DF" w:rsidRDefault="004E5B9F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6. СОДЕРЖАНИЕ ДИСЦИПЛИНЫ</w:t>
                        </w:r>
                      </w:p>
                      <w:p w:rsidR="00C915DF" w:rsidRDefault="004E5B9F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Очная форма обучения</w:t>
                        </w:r>
                      </w:p>
                      <w:p w:rsidR="00C915DF" w:rsidRDefault="00C915DF"/>
                      <w:tbl>
                        <w:tblPr>
                          <w:tblW w:w="0" w:type="auto"/>
                          <w:tblInd w:w="29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19"/>
                          <w:gridCol w:w="941"/>
                          <w:gridCol w:w="1032"/>
                          <w:gridCol w:w="3019"/>
                          <w:gridCol w:w="1051"/>
                          <w:gridCol w:w="1973"/>
                        </w:tblGrid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016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2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Количество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часов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7075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42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видам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занятий</w:t>
                              </w:r>
                            </w:p>
                          </w:tc>
                        </w:tr>
                        <w:tr w:rsidR="00C915DF">
                          <w:trPr>
                            <w:trHeight w:val="272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425" w:right="124" w:hanging="2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Лекци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28" w:right="1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Практ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ические/семинарски</w:t>
                              </w:r>
                              <w:r>
                                <w:rPr>
                                  <w:sz w:val="24"/>
                                </w:rPr>
                                <w:t>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36" w:lineRule="exact"/>
                                <w:ind w:left="128" w:right="1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заняти</w:t>
                              </w:r>
                              <w:r>
                                <w:rPr>
                                  <w:sz w:val="24"/>
                                </w:rPr>
                                <w:t>я/групповые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90" w:right="100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Лабора</w:t>
                              </w:r>
                              <w:proofErr w:type="spellEnd"/>
                            </w:p>
                            <w:p w:rsidR="00C915DF" w:rsidRDefault="004E5B9F">
                              <w:pPr>
                                <w:pStyle w:val="TableParagraph"/>
                                <w:ind w:left="450" w:right="159" w:hanging="29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торны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0" w:lineRule="atLeast"/>
                                <w:ind w:left="409" w:right="142" w:hanging="27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заняти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я</w:t>
                              </w:r>
                            </w:p>
                            <w:p w:rsidR="00C915DF" w:rsidRDefault="00C915DF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5"/>
                                <w:ind w:left="110" w:right="122" w:firstLine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Самостоятель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ная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работа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студент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а</w:t>
                              </w:r>
                            </w:p>
                          </w:tc>
                        </w:tr>
                        <w:tr w:rsidR="00C915DF">
                          <w:trPr>
                            <w:trHeight w:val="1093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spacing w:before="3"/>
                                <w:rPr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383" w:hanging="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Наименование </w:t>
                              </w:r>
                              <w:r>
                                <w:rPr>
                                  <w:sz w:val="24"/>
                                </w:rPr>
                                <w:t>раздела,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темы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9"/>
                                <w:rPr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78" w:right="17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</w:tr>
                        <w:tr w:rsidR="00C915DF">
                          <w:trPr>
                            <w:trHeight w:val="25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</w:tr>
                        <w:tr w:rsidR="00C915DF">
                          <w:trPr>
                            <w:trHeight w:val="268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729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Общевоинские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уставы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РФ</w:t>
                              </w: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Общевоинские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уставы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Вооруженных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Сил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Федерации,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основные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требования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8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содержание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2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1.2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C915DF">
                          <w:trPr>
                            <w:trHeight w:val="798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Внутренний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порядок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суточный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наряд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</w:tr>
                        <w:tr w:rsidR="00C915DF">
                          <w:trPr>
                            <w:trHeight w:val="115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1.3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Общие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положения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Устава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гарнизонной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и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караульной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Строевая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C915DF">
                          <w:trPr>
                            <w:trHeight w:val="104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2.1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Строевые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движение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Огневая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3.1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Основы,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правила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стрельбы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7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C915DF">
                          <w:trPr>
                            <w:trHeight w:val="1083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3.2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Назначение,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боевые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свойства,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материальная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часть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применение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6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оружия,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ручных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противотанковых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гранатометов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ручных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гранат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134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4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4"/>
                                <w:ind w:left="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3.3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Выполнение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упражнений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учебных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стрельб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5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3</w:t>
                              </w:r>
                            </w:p>
                          </w:tc>
                        </w:tr>
                        <w:tr w:rsidR="00C915DF">
                          <w:trPr>
                            <w:trHeight w:val="438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тактики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общевойсковых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подразделений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4.1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Вооруженные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Силы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Федерации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состав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задачи.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Тактико-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60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технические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характеристики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(ТТХ)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основных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образцов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вооружения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техники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РФ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131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1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2</w:t>
                              </w:r>
                            </w:p>
                          </w:tc>
                        </w:tr>
                        <w:tr w:rsidR="00C915DF">
                          <w:trPr>
                            <w:trHeight w:val="559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4.2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Основы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общевойскового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боя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4.3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Основы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инженерного обеспечения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4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4.4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Организация </w:t>
                              </w:r>
                              <w:r>
                                <w:rPr>
                                  <w:sz w:val="24"/>
                                </w:rPr>
                                <w:t xml:space="preserve">воинских частей 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подразделений, вооружение,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боевая </w:t>
                              </w:r>
                              <w:r>
                                <w:rPr>
                                  <w:sz w:val="24"/>
                                </w:rPr>
                                <w:t>техника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вероятного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противника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4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C915DF">
                          <w:trPr>
                            <w:trHeight w:val="379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Радиационная,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химическая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биологическая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защита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Ядерное, химическое, биологическое, зажигательное оружие 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1"/>
                                <w:ind w:left="454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"/>
                                <w:ind w:left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1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3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 xml:space="preserve">Тема 5.2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Радиационная, химическая и биологическая защита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4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C915DF">
                          <w:trPr>
                            <w:trHeight w:val="294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Военная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топография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Местность как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элемент боевой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обстановки.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0" w:lineRule="atLeast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Измерения и ориентирование на местности без карты,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движение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азимутам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sz w:val="31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ind w:left="454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1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3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6.2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Топографические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карты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чтение, подготовка к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работе.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Определение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0" w:lineRule="atLeast"/>
                                <w:ind w:left="107" w:right="1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координат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объектов </w:t>
                              </w:r>
                              <w:r>
                                <w:rPr>
                                  <w:sz w:val="24"/>
                                </w:rPr>
                                <w:t xml:space="preserve">и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целеуказания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по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карте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C915DF">
                          <w:trPr>
                            <w:trHeight w:val="39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Основы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медицинского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обеспечения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2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7.1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Медицинское </w:t>
                              </w:r>
                              <w:r>
                                <w:rPr>
                                  <w:sz w:val="24"/>
                                </w:rPr>
                                <w:t>обеспечение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войск </w:t>
                              </w:r>
                              <w:r>
                                <w:rPr>
                                  <w:sz w:val="24"/>
                                </w:rPr>
                                <w:t>(сил), первая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ind w:left="107" w:right="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медицинская </w:t>
                              </w:r>
                              <w:r>
                                <w:rPr>
                                  <w:sz w:val="24"/>
                                </w:rPr>
                                <w:t>помощь при ранениях,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травмах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особых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случаях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</w:tr>
                        <w:tr w:rsidR="00C915DF">
                          <w:trPr>
                            <w:trHeight w:val="332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Военно-политическая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2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8.1 Россия в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современном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мире. Основные направления социально- экономического, </w:t>
                              </w:r>
                              <w:r>
                                <w:rPr>
                                  <w:sz w:val="24"/>
                                </w:rPr>
                                <w:t xml:space="preserve">политического 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военн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технического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развития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страны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C915DF">
                          <w:trPr>
                            <w:trHeight w:val="374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Правовая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Военная доктрина РФ.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0" w:lineRule="atLeas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Законодательство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Российской </w:t>
                              </w:r>
                              <w:r>
                                <w:rPr>
                                  <w:sz w:val="24"/>
                                </w:rPr>
                                <w:t xml:space="preserve">Федерации 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прохождении </w:t>
                              </w:r>
                              <w:r>
                                <w:rPr>
                                  <w:sz w:val="24"/>
                                </w:rPr>
                                <w:t>военной 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21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C915DF">
                          <w:trPr>
                            <w:trHeight w:val="364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>Консультации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C915DF">
                          <w:trPr>
                            <w:trHeight w:val="364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190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ind w:left="10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40</w:t>
                              </w:r>
                            </w:p>
                          </w:tc>
                        </w:tr>
                      </w:tbl>
                      <w:p w:rsidR="00C915DF" w:rsidRDefault="00C915DF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C915DF" w:rsidRDefault="00C915DF"/>
              </w:tc>
            </w:tr>
            <w:tr w:rsidR="00C915DF">
              <w:trPr>
                <w:trHeight w:val="141"/>
              </w:trPr>
              <w:tc>
                <w:tcPr>
                  <w:tcW w:w="26" w:type="dxa"/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EmptyLayoutCell"/>
                  </w:pPr>
                </w:p>
              </w:tc>
              <w:tc>
                <w:tcPr>
                  <w:tcW w:w="92" w:type="dxa"/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EmptyLayoutCell"/>
                  </w:pPr>
                </w:p>
              </w:tc>
              <w:tc>
                <w:tcPr>
                  <w:tcW w:w="9806" w:type="dxa"/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EmptyLayoutCell"/>
                  </w:pPr>
                </w:p>
              </w:tc>
              <w:tc>
                <w:tcPr>
                  <w:tcW w:w="737" w:type="dxa"/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EmptyLayoutCell"/>
                  </w:pPr>
                </w:p>
              </w:tc>
              <w:tc>
                <w:tcPr>
                  <w:tcW w:w="55" w:type="dxa"/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EmptyLayoutCell"/>
                  </w:pPr>
                </w:p>
              </w:tc>
              <w:tc>
                <w:tcPr>
                  <w:tcW w:w="29" w:type="dxa"/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EmptyLayoutCell"/>
                  </w:pPr>
                </w:p>
              </w:tc>
              <w:tc>
                <w:tcPr>
                  <w:tcW w:w="29" w:type="dxa"/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EmptyLayoutCell"/>
                  </w:pPr>
                </w:p>
              </w:tc>
            </w:tr>
            <w:tr w:rsidR="00C915DF">
              <w:trPr>
                <w:trHeight w:val="1877"/>
              </w:trPr>
              <w:tc>
                <w:tcPr>
                  <w:tcW w:w="10774" w:type="dxa"/>
                  <w:gridSpan w:val="7"/>
                  <w:tcMar>
                    <w:left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C915DF">
                    <w:trPr>
                      <w:trHeight w:val="704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915DF" w:rsidRDefault="004E5B9F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Заочная форма обучения</w:t>
                        </w:r>
                      </w:p>
                      <w:p w:rsidR="00C915DF" w:rsidRDefault="00C915DF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77"/>
                          <w:gridCol w:w="941"/>
                          <w:gridCol w:w="1032"/>
                          <w:gridCol w:w="3019"/>
                          <w:gridCol w:w="1051"/>
                          <w:gridCol w:w="1973"/>
                        </w:tblGrid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016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2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Количество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часов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7075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42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видам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занятий</w:t>
                              </w:r>
                            </w:p>
                          </w:tc>
                        </w:tr>
                        <w:tr w:rsidR="00C915DF">
                          <w:trPr>
                            <w:trHeight w:val="272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425" w:right="124" w:hanging="2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Лекци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28" w:right="1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Практические/семинарски</w:t>
                              </w:r>
                              <w:r>
                                <w:rPr>
                                  <w:sz w:val="24"/>
                                </w:rPr>
                                <w:t>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36" w:lineRule="exact"/>
                                <w:ind w:left="128" w:right="1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заняти</w:t>
                              </w:r>
                              <w:r>
                                <w:rPr>
                                  <w:sz w:val="24"/>
                                </w:rPr>
                                <w:t>я/групповые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90" w:right="100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Лабора</w:t>
                              </w:r>
                              <w:proofErr w:type="spellEnd"/>
                            </w:p>
                            <w:p w:rsidR="00C915DF" w:rsidRDefault="004E5B9F">
                              <w:pPr>
                                <w:pStyle w:val="TableParagraph"/>
                                <w:ind w:left="450" w:right="159" w:hanging="29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торны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0" w:lineRule="atLeast"/>
                                <w:ind w:left="409" w:right="142" w:hanging="27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заняти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я</w:t>
                              </w:r>
                            </w:p>
                            <w:p w:rsidR="00C915DF" w:rsidRDefault="00C915DF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5"/>
                                <w:ind w:left="110" w:right="122" w:firstLine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Самостоятель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ная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работа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студент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а</w:t>
                              </w:r>
                            </w:p>
                          </w:tc>
                        </w:tr>
                        <w:tr w:rsidR="00C915DF">
                          <w:trPr>
                            <w:trHeight w:val="1093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spacing w:before="3"/>
                                <w:rPr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383" w:hanging="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Наименование </w:t>
                              </w:r>
                              <w:r>
                                <w:rPr>
                                  <w:sz w:val="24"/>
                                </w:rPr>
                                <w:t>раздела,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темы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9"/>
                                <w:rPr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78" w:right="17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</w:tr>
                        <w:tr w:rsidR="00C915DF">
                          <w:trPr>
                            <w:trHeight w:val="25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</w:tr>
                        <w:tr w:rsidR="00C915DF">
                          <w:trPr>
                            <w:trHeight w:val="268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729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Общевоинские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уставы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РФ</w:t>
                              </w: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Общевоинские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уставы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Вооруженных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Сил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Федерации,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основные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требования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8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содержание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915DF">
                          <w:trPr>
                            <w:trHeight w:val="272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1.2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C915DF">
                          <w:trPr>
                            <w:trHeight w:val="112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Внутренний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порядок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суточный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наряд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/>
                          </w:tc>
                        </w:tr>
                        <w:tr w:rsidR="00C915DF">
                          <w:trPr>
                            <w:trHeight w:val="115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1.3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Общие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положения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Устава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гарнизонной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и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караульной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Строевая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C915DF">
                          <w:trPr>
                            <w:trHeight w:val="104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2.1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Строевые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движение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c>
                        </w:tr>
                        <w:tr w:rsidR="00C915DF">
                          <w:trPr>
                            <w:trHeight w:val="27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Огневая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3.1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Основы,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правила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стрельбы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7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C915DF">
                          <w:trPr>
                            <w:trHeight w:val="1083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3.2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Назначение,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боевые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свойства,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материальная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часть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применение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6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lastRenderedPageBreak/>
                                <w:t>стрелкового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оружия,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ручных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противотанковых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гранатометов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ручных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гранат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>18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134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4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4"/>
                                <w:ind w:left="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3.3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Выполнение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упражнений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учебных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стрельб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5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8</w:t>
                              </w:r>
                            </w:p>
                          </w:tc>
                        </w:tr>
                        <w:tr w:rsidR="00C915DF">
                          <w:trPr>
                            <w:trHeight w:val="438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тактики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общевойсковых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подразделений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4.1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Вооруженные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Силы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Федерации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состав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задачи.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Тактико-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60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технические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характеристики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(ТТХ)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основных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образцов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вооружения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техники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РФ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131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1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6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4.2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Основы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общевойскового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боя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4.3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Основы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инженерного обеспечения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4.4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Организация </w:t>
                              </w:r>
                              <w:r>
                                <w:rPr>
                                  <w:sz w:val="24"/>
                                </w:rPr>
                                <w:t xml:space="preserve">воинских частей 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подразделений, вооружение,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боевая </w:t>
                              </w:r>
                              <w:r>
                                <w:rPr>
                                  <w:sz w:val="24"/>
                                </w:rPr>
                                <w:t>техника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вероятного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противника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C915DF">
                          <w:trPr>
                            <w:trHeight w:val="379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Радиационная,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химическая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биологическая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защита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Ядерное, химическое, биологическое, зажигательное оружие 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1"/>
                                <w:ind w:left="454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"/>
                                <w:ind w:left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4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3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5.2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Радиационная, химическая и биологическая защита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spacing w:before="199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4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C915DF">
                          <w:trPr>
                            <w:trHeight w:val="294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>Раздел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Военная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топография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Местность как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элемент боевой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обстановки.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0" w:lineRule="atLeast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Измерения и ориентирование на местности без карты,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движение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азимутам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sz w:val="31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sz w:val="31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ind w:left="454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3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6.2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Топографические</w:t>
                              </w:r>
                              <w:proofErr w:type="gramEnd"/>
                            </w:p>
                            <w:p w:rsidR="00C915DF" w:rsidRDefault="004E5B9F">
                              <w:pPr>
                                <w:pStyle w:val="TableParagraph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карты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чтение, подготовка к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работе.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Определение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0" w:lineRule="atLeast"/>
                                <w:ind w:left="107" w:right="1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координат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объектов </w:t>
                              </w:r>
                              <w:r>
                                <w:rPr>
                                  <w:sz w:val="24"/>
                                </w:rPr>
                                <w:t xml:space="preserve">и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целеуказания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по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карте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199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199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C915DF">
                          <w:trPr>
                            <w:trHeight w:val="39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Основы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медицинского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обеспечения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2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7.1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Медицинское </w:t>
                              </w:r>
                              <w:r>
                                <w:rPr>
                                  <w:sz w:val="24"/>
                                </w:rPr>
                                <w:t>обеспечение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войск (сил), первая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ind w:left="107" w:right="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медицинская </w:t>
                              </w:r>
                              <w:r>
                                <w:rPr>
                                  <w:sz w:val="24"/>
                                </w:rPr>
                                <w:t>помощь при ранениях,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травмах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особых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случаях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C915DF">
                          <w:trPr>
                            <w:trHeight w:val="332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Военно-политическая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 w:right="2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8.1 Россия в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современном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мире. Основные направления социально- экономического, </w:t>
                              </w:r>
                              <w:r>
                                <w:rPr>
                                  <w:sz w:val="24"/>
                                </w:rPr>
                                <w:t xml:space="preserve">политического 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военн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технического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развития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страны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C915DF">
                          <w:trPr>
                            <w:trHeight w:val="374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Правовая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C915DF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Военная доктрина РФ.</w:t>
                              </w:r>
                            </w:p>
                            <w:p w:rsidR="00C915DF" w:rsidRDefault="004E5B9F">
                              <w:pPr>
                                <w:pStyle w:val="TableParagraph"/>
                                <w:spacing w:line="270" w:lineRule="atLeas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Законодательство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Российской </w:t>
                              </w:r>
                              <w:r>
                                <w:rPr>
                                  <w:sz w:val="24"/>
                                </w:rPr>
                                <w:t xml:space="preserve">Федерации 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прохождении </w:t>
                              </w:r>
                              <w:r>
                                <w:rPr>
                                  <w:sz w:val="24"/>
                                </w:rPr>
                                <w:t>военной 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spacing w:before="221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915DF" w:rsidRDefault="004E5B9F">
                              <w:pPr>
                                <w:pStyle w:val="TableParagraph"/>
                                <w:spacing w:before="221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C915DF">
                          <w:trPr>
                            <w:trHeight w:val="364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Консультации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C915DF">
                          <w:trPr>
                            <w:trHeight w:val="364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4E5B9F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C915DF" w:rsidRDefault="00C915DF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C915DF">
                          <w:trPr>
                            <w:trHeight w:val="190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ind w:left="10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C915DF" w:rsidRDefault="004E5B9F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C915DF" w:rsidRDefault="00C915DF">
                        <w:pPr>
                          <w:jc w:val="both"/>
                        </w:pPr>
                      </w:p>
                    </w:tc>
                  </w:tr>
                </w:tbl>
                <w:p w:rsidR="00C915DF" w:rsidRDefault="00C915DF"/>
              </w:tc>
            </w:tr>
          </w:tbl>
          <w:p w:rsidR="00C915DF" w:rsidRDefault="00C915DF"/>
          <w:p w:rsidR="00C915DF" w:rsidRDefault="004E5B9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Очно-заочная форма обучения</w:t>
            </w:r>
          </w:p>
          <w:p w:rsidR="00C915DF" w:rsidRDefault="00C915DF"/>
          <w:tbl>
            <w:tblPr>
              <w:tblW w:w="0" w:type="auto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9"/>
              <w:gridCol w:w="941"/>
              <w:gridCol w:w="1032"/>
              <w:gridCol w:w="3019"/>
              <w:gridCol w:w="1051"/>
              <w:gridCol w:w="1973"/>
            </w:tblGrid>
            <w:tr w:rsidR="00C915DF">
              <w:trPr>
                <w:trHeight w:val="275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80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26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Количество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часов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всего</w:t>
                  </w:r>
                </w:p>
              </w:tc>
            </w:tr>
            <w:tr w:rsidR="00C915DF">
              <w:trPr>
                <w:trHeight w:val="275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707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42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том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числе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видам</w:t>
                  </w:r>
                  <w:r>
                    <w:rPr>
                      <w:spacing w:val="-2"/>
                      <w:sz w:val="24"/>
                    </w:rPr>
                    <w:t xml:space="preserve"> занятий</w:t>
                  </w:r>
                </w:p>
              </w:tc>
            </w:tr>
            <w:tr w:rsidR="00C915DF">
              <w:trPr>
                <w:trHeight w:val="272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0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before="2"/>
                    <w:jc w:val="center"/>
                    <w:rPr>
                      <w:sz w:val="24"/>
                    </w:rPr>
                  </w:pPr>
                </w:p>
                <w:p w:rsidR="00C915DF" w:rsidRDefault="004E5B9F">
                  <w:pPr>
                    <w:pStyle w:val="TableParagraph"/>
                    <w:ind w:left="425" w:right="124" w:hanging="279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Лекци</w:t>
                  </w:r>
                  <w:r>
                    <w:rPr>
                      <w:spacing w:val="-10"/>
                      <w:sz w:val="24"/>
                    </w:rPr>
                    <w:t>и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3" w:lineRule="exact"/>
                    <w:ind w:left="128" w:right="118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Практические/семинарски</w:t>
                  </w:r>
                  <w:r>
                    <w:rPr>
                      <w:sz w:val="24"/>
                    </w:rPr>
                    <w:t>е</w:t>
                  </w:r>
                </w:p>
                <w:p w:rsidR="00C915DF" w:rsidRDefault="004E5B9F">
                  <w:pPr>
                    <w:pStyle w:val="TableParagraph"/>
                    <w:spacing w:line="236" w:lineRule="exact"/>
                    <w:ind w:left="128" w:right="119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заняти</w:t>
                  </w:r>
                  <w:r>
                    <w:rPr>
                      <w:sz w:val="24"/>
                    </w:rPr>
                    <w:t>я/групповые</w:t>
                  </w:r>
                </w:p>
              </w:tc>
              <w:tc>
                <w:tcPr>
                  <w:tcW w:w="10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3" w:lineRule="exact"/>
                    <w:ind w:left="90" w:right="100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pacing w:val="-2"/>
                      <w:sz w:val="24"/>
                    </w:rPr>
                    <w:t>Лабора</w:t>
                  </w:r>
                  <w:proofErr w:type="spellEnd"/>
                </w:p>
                <w:p w:rsidR="00C915DF" w:rsidRDefault="004E5B9F">
                  <w:pPr>
                    <w:pStyle w:val="TableParagraph"/>
                    <w:ind w:left="450" w:right="159" w:hanging="293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торны</w:t>
                  </w:r>
                  <w:r>
                    <w:rPr>
                      <w:spacing w:val="-10"/>
                      <w:sz w:val="24"/>
                    </w:rPr>
                    <w:t>е</w:t>
                  </w:r>
                </w:p>
                <w:p w:rsidR="00C915DF" w:rsidRDefault="004E5B9F">
                  <w:pPr>
                    <w:pStyle w:val="TableParagraph"/>
                    <w:spacing w:line="270" w:lineRule="atLeast"/>
                    <w:ind w:left="409" w:right="142" w:hanging="276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заняти</w:t>
                  </w:r>
                  <w:r>
                    <w:rPr>
                      <w:spacing w:val="-6"/>
                      <w:sz w:val="24"/>
                    </w:rPr>
                    <w:t>я</w:t>
                  </w:r>
                </w:p>
                <w:p w:rsidR="00C915DF" w:rsidRDefault="00C915DF">
                  <w:pPr>
                    <w:pStyle w:val="TableParagraph"/>
                    <w:spacing w:line="249" w:lineRule="exact"/>
                    <w:ind w:left="87" w:right="105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9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before="135"/>
                    <w:ind w:left="110" w:right="122" w:firstLine="5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Самостоятель</w:t>
                  </w:r>
                  <w:r>
                    <w:rPr>
                      <w:spacing w:val="-4"/>
                      <w:sz w:val="24"/>
                    </w:rPr>
                    <w:t xml:space="preserve">ная </w:t>
                  </w:r>
                  <w:r>
                    <w:rPr>
                      <w:spacing w:val="-2"/>
                      <w:sz w:val="24"/>
                    </w:rPr>
                    <w:t xml:space="preserve">работа </w:t>
                  </w:r>
                  <w:r>
                    <w:rPr>
                      <w:spacing w:val="-4"/>
                      <w:sz w:val="24"/>
                    </w:rPr>
                    <w:t>студент</w:t>
                  </w:r>
                  <w:r>
                    <w:rPr>
                      <w:spacing w:val="-10"/>
                      <w:sz w:val="24"/>
                    </w:rPr>
                    <w:t>а</w:t>
                  </w:r>
                </w:p>
              </w:tc>
            </w:tr>
            <w:tr w:rsidR="00C915DF">
              <w:trPr>
                <w:trHeight w:val="1093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spacing w:before="3"/>
                    <w:rPr>
                      <w:sz w:val="24"/>
                    </w:rPr>
                  </w:pPr>
                </w:p>
                <w:p w:rsidR="00C915DF" w:rsidRDefault="004E5B9F">
                  <w:pPr>
                    <w:pStyle w:val="TableParagraph"/>
                    <w:ind w:left="383" w:hanging="39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Наименование </w:t>
                  </w:r>
                  <w:r>
                    <w:rPr>
                      <w:sz w:val="24"/>
                    </w:rPr>
                    <w:t>раздела,</w:t>
                  </w:r>
                  <w:r>
                    <w:rPr>
                      <w:spacing w:val="-4"/>
                      <w:sz w:val="24"/>
                    </w:rPr>
                    <w:t xml:space="preserve"> темы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4"/>
                    </w:rPr>
                  </w:pPr>
                </w:p>
                <w:p w:rsidR="00C915DF" w:rsidRDefault="00C915DF">
                  <w:pPr>
                    <w:pStyle w:val="TableParagraph"/>
                    <w:spacing w:before="9"/>
                    <w:rPr>
                      <w:sz w:val="24"/>
                    </w:rPr>
                  </w:pPr>
                </w:p>
                <w:p w:rsidR="00C915DF" w:rsidRDefault="004E5B9F">
                  <w:pPr>
                    <w:pStyle w:val="TableParagraph"/>
                    <w:ind w:left="178" w:right="171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Всего</w:t>
                  </w:r>
                </w:p>
              </w:tc>
              <w:tc>
                <w:tcPr>
                  <w:tcW w:w="10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/>
              </w:tc>
              <w:tc>
                <w:tcPr>
                  <w:tcW w:w="30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/>
              </w:tc>
              <w:tc>
                <w:tcPr>
                  <w:tcW w:w="10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/>
              </w:tc>
              <w:tc>
                <w:tcPr>
                  <w:tcW w:w="19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/>
              </w:tc>
            </w:tr>
            <w:tr w:rsidR="00C915DF">
              <w:trPr>
                <w:trHeight w:val="256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/>
              </w:tc>
              <w:tc>
                <w:tcPr>
                  <w:tcW w:w="10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/>
              </w:tc>
              <w:tc>
                <w:tcPr>
                  <w:tcW w:w="19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/>
              </w:tc>
            </w:tr>
            <w:tr w:rsidR="00C915DF">
              <w:trPr>
                <w:trHeight w:val="268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/>
              </w:tc>
              <w:tc>
                <w:tcPr>
                  <w:tcW w:w="10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/>
              </w:tc>
              <w:tc>
                <w:tcPr>
                  <w:tcW w:w="19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/>
              </w:tc>
            </w:tr>
            <w:tr w:rsidR="00C915DF">
              <w:trPr>
                <w:trHeight w:val="27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6" w:lineRule="exact"/>
                    <w:ind w:left="1729" w:right="172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1.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Общевоинские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уставы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РФ</w:t>
                  </w:r>
                </w:p>
              </w:tc>
            </w:tr>
            <w:tr w:rsidR="00C915DF">
              <w:trPr>
                <w:trHeight w:val="275"/>
              </w:trPr>
              <w:tc>
                <w:tcPr>
                  <w:tcW w:w="24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5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1.1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Общевоинские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уставы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Вооруженных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Сил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Российской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Федерации,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их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основные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требования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и</w:t>
                  </w:r>
                </w:p>
                <w:p w:rsidR="00C915DF" w:rsidRDefault="004E5B9F">
                  <w:pPr>
                    <w:pStyle w:val="TableParagraph"/>
                    <w:spacing w:line="259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содержание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C915DF">
              <w:trPr>
                <w:trHeight w:val="276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C915DF">
              <w:trPr>
                <w:trHeight w:val="276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C915DF">
              <w:trPr>
                <w:trHeight w:val="276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</w:tr>
            <w:tr w:rsidR="00C915DF">
              <w:trPr>
                <w:trHeight w:val="276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C915DF">
              <w:trPr>
                <w:trHeight w:val="275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</w:tr>
            <w:tr w:rsidR="00C915DF">
              <w:trPr>
                <w:trHeight w:val="275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</w:tr>
            <w:tr w:rsidR="00C915DF">
              <w:trPr>
                <w:trHeight w:val="276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</w:tr>
            <w:tr w:rsidR="00C915DF">
              <w:trPr>
                <w:trHeight w:val="278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</w:tr>
            <w:tr w:rsidR="00C915DF">
              <w:trPr>
                <w:trHeight w:val="140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1.2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Внутренний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порядок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суточный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наряд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C915DF">
              <w:trPr>
                <w:trHeight w:val="1155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1.3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4"/>
                    </w:rPr>
                    <w:t>Общие</w:t>
                  </w:r>
                  <w:proofErr w:type="gramEnd"/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положения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Устава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гарнизонной</w:t>
                  </w:r>
                  <w:r>
                    <w:rPr>
                      <w:spacing w:val="-10"/>
                      <w:sz w:val="24"/>
                    </w:rPr>
                    <w:t xml:space="preserve"> и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караульной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службы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C915DF">
              <w:trPr>
                <w:trHeight w:val="27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6" w:lineRule="exact"/>
                    <w:ind w:left="1734" w:right="172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Строевая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подготовка</w:t>
                  </w:r>
                </w:p>
              </w:tc>
            </w:tr>
            <w:tr w:rsidR="00C915DF">
              <w:trPr>
                <w:trHeight w:val="1045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2.1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4"/>
                    </w:rPr>
                    <w:t>Строевые</w:t>
                  </w:r>
                  <w:proofErr w:type="gramEnd"/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приемы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движение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без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оружия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C915DF">
              <w:trPr>
                <w:trHeight w:val="27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6" w:lineRule="exact"/>
                    <w:ind w:left="1734" w:right="172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3.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Огневая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подготовка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стрелкового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оружия</w:t>
                  </w:r>
                </w:p>
              </w:tc>
            </w:tr>
            <w:tr w:rsidR="00C915DF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3.1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Основы,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приемы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правила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стрельбы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7"/>
                      <w:sz w:val="24"/>
                    </w:rPr>
                    <w:t>из</w:t>
                  </w:r>
                  <w:proofErr w:type="gramEnd"/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стрелкового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оружия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C915DF">
              <w:trPr>
                <w:trHeight w:val="1083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3.2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Назначение,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4"/>
                    </w:rPr>
                    <w:t>боевые</w:t>
                  </w:r>
                  <w:proofErr w:type="gramEnd"/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свойства,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материальная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часть</w:t>
                  </w:r>
                </w:p>
                <w:p w:rsidR="00C915DF" w:rsidRDefault="004E5B9F">
                  <w:pPr>
                    <w:pStyle w:val="TableParagraph"/>
                    <w:spacing w:line="271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применение</w:t>
                  </w:r>
                </w:p>
                <w:p w:rsidR="00C915DF" w:rsidRDefault="004E5B9F">
                  <w:pPr>
                    <w:pStyle w:val="TableParagraph"/>
                    <w:spacing w:line="261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стрелкового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оружия,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4"/>
                    </w:rPr>
                    <w:t>ручных</w:t>
                  </w:r>
                  <w:proofErr w:type="gramEnd"/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противотанковых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гранатометов </w:t>
                  </w:r>
                  <w:r>
                    <w:rPr>
                      <w:spacing w:val="-10"/>
                      <w:sz w:val="24"/>
                    </w:rPr>
                    <w:t>и</w:t>
                  </w:r>
                </w:p>
                <w:p w:rsidR="00C915DF" w:rsidRDefault="004E5B9F">
                  <w:pPr>
                    <w:pStyle w:val="TableParagraph"/>
                    <w:spacing w:line="259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ручных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гранат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3" w:lineRule="exact"/>
                    <w:ind w:left="10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before="134"/>
                    <w:ind w:left="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before="134"/>
                    <w:ind w:left="12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before="134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before="134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C915DF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3.3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Выполнение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упражнений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стрельб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5"/>
                      <w:sz w:val="24"/>
                    </w:rPr>
                    <w:t>из</w:t>
                  </w:r>
                  <w:proofErr w:type="gramEnd"/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стрелкового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оружия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line="256" w:lineRule="exact"/>
                    <w:ind w:left="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46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6</w:t>
                  </w:r>
                </w:p>
              </w:tc>
            </w:tr>
            <w:tr w:rsidR="00C915DF">
              <w:trPr>
                <w:trHeight w:val="438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4.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Основы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тактики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общевойсковых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подразделений</w:t>
                  </w:r>
                </w:p>
              </w:tc>
            </w:tr>
            <w:tr w:rsidR="00C915DF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5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4.1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Вооруженные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Силы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Российской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Федерации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их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состав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задачи.</w:t>
                  </w:r>
                </w:p>
                <w:p w:rsidR="00C915DF" w:rsidRDefault="004E5B9F">
                  <w:pPr>
                    <w:pStyle w:val="TableParagraph"/>
                    <w:spacing w:line="271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Тактико-</w:t>
                  </w:r>
                </w:p>
                <w:p w:rsidR="00C915DF" w:rsidRDefault="004E5B9F">
                  <w:pPr>
                    <w:pStyle w:val="TableParagraph"/>
                    <w:spacing w:line="260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технические</w:t>
                  </w:r>
                </w:p>
                <w:p w:rsidR="00C915DF" w:rsidRDefault="004E5B9F">
                  <w:pPr>
                    <w:pStyle w:val="TableParagraph"/>
                    <w:spacing w:line="255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характеристики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(ТТХ)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основных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образцов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вооружения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и</w:t>
                  </w:r>
                </w:p>
                <w:p w:rsidR="00C915DF" w:rsidRDefault="004E5B9F">
                  <w:pPr>
                    <w:pStyle w:val="TableParagraph"/>
                    <w:spacing w:line="259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техники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РФ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before="131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before="131"/>
                    <w:ind w:left="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before="131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before="131"/>
                    <w:ind w:left="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before="13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6</w:t>
                  </w:r>
                </w:p>
              </w:tc>
            </w:tr>
            <w:tr w:rsidR="00C915DF">
              <w:trPr>
                <w:trHeight w:val="588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5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4.2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Основы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общевойскового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боя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ind w:left="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C915DF">
              <w:trPr>
                <w:trHeight w:val="851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4.3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Основы </w:t>
                  </w:r>
                  <w:r>
                    <w:rPr>
                      <w:spacing w:val="-2"/>
                      <w:sz w:val="24"/>
                    </w:rPr>
                    <w:t>инженерного обеспечения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before="221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before="221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before="221"/>
                    <w:ind w:left="454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rPr>
                      <w:b/>
                      <w:sz w:val="24"/>
                    </w:rPr>
                  </w:pPr>
                </w:p>
                <w:p w:rsidR="00C915DF" w:rsidRDefault="004E5B9F">
                  <w:pPr>
                    <w:pStyle w:val="TableParagraph"/>
                    <w:spacing w:before="221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4E5B9F">
                  <w:pPr>
                    <w:pStyle w:val="TableParagraph"/>
                    <w:spacing w:before="22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C915DF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ind w:left="107" w:right="14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Тема 4.4 </w:t>
                  </w:r>
                  <w:r>
                    <w:rPr>
                      <w:spacing w:val="-2"/>
                      <w:sz w:val="24"/>
                    </w:rPr>
                    <w:t xml:space="preserve">Организация </w:t>
                  </w:r>
                  <w:r>
                    <w:rPr>
                      <w:sz w:val="24"/>
                    </w:rPr>
                    <w:t xml:space="preserve">воинских частей и </w:t>
                  </w:r>
                  <w:r>
                    <w:rPr>
                      <w:spacing w:val="-2"/>
                      <w:sz w:val="24"/>
                    </w:rPr>
                    <w:t>подразделений, вооружение,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 xml:space="preserve">боевая </w:t>
                  </w:r>
                  <w:r>
                    <w:rPr>
                      <w:sz w:val="24"/>
                    </w:rPr>
                    <w:t>техника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вероятного</w:t>
                  </w:r>
                </w:p>
                <w:p w:rsidR="00C915DF" w:rsidRDefault="004E5B9F">
                  <w:pPr>
                    <w:pStyle w:val="TableParagraph"/>
                    <w:spacing w:line="264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противника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4E5B9F">
                  <w:pPr>
                    <w:pStyle w:val="TableParagraph"/>
                    <w:spacing w:before="221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C915DF">
                  <w:pPr>
                    <w:pStyle w:val="TableParagraph"/>
                    <w:spacing w:before="221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C915DF">
                  <w:pPr>
                    <w:pStyle w:val="TableParagraph"/>
                    <w:spacing w:before="221"/>
                    <w:ind w:left="454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4E5B9F">
                  <w:pPr>
                    <w:pStyle w:val="TableParagraph"/>
                    <w:spacing w:before="221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C915DF" w:rsidRDefault="004E5B9F">
                  <w:pPr>
                    <w:pStyle w:val="TableParagraph"/>
                    <w:spacing w:before="22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C915DF">
              <w:trPr>
                <w:trHeight w:val="379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Радиационная,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химическая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биологическая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защита</w:t>
                  </w:r>
                </w:p>
              </w:tc>
            </w:tr>
            <w:tr w:rsidR="00C915DF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ind w:left="107" w:right="14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5.1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Ядерное, химическое, биологическое, зажигательное оружие 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C915DF" w:rsidRDefault="004E5B9F">
                  <w:pPr>
                    <w:pStyle w:val="TableParagraph"/>
                    <w:spacing w:before="1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C915DF" w:rsidRDefault="00C915DF">
                  <w:pPr>
                    <w:pStyle w:val="TableParagraph"/>
                    <w:spacing w:before="1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C915DF" w:rsidRDefault="00C915DF">
                  <w:pPr>
                    <w:pStyle w:val="TableParagraph"/>
                    <w:spacing w:before="1"/>
                    <w:ind w:left="454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C915DF" w:rsidRDefault="004E5B9F">
                  <w:pPr>
                    <w:pStyle w:val="TableParagraph"/>
                    <w:spacing w:before="1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C915DF" w:rsidRDefault="004E5B9F">
                  <w:pPr>
                    <w:pStyle w:val="TableParagraph"/>
                    <w:spacing w:before="1"/>
                    <w:ind w:left="46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6</w:t>
                  </w:r>
                </w:p>
              </w:tc>
            </w:tr>
            <w:tr w:rsidR="00C915DF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ind w:left="107" w:right="38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Тема 5.2 </w:t>
                  </w:r>
                  <w:r>
                    <w:rPr>
                      <w:spacing w:val="-2"/>
                      <w:sz w:val="24"/>
                    </w:rPr>
                    <w:t xml:space="preserve">Радиационная, химическая и </w:t>
                  </w:r>
                  <w:r>
                    <w:rPr>
                      <w:spacing w:val="-2"/>
                      <w:sz w:val="24"/>
                    </w:rPr>
                    <w:t>биологическая защита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before="199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before="199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spacing w:before="199"/>
                    <w:ind w:left="454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4E5B9F">
                  <w:pPr>
                    <w:pStyle w:val="TableParagraph"/>
                    <w:spacing w:before="199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spacing w:before="19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C915DF">
              <w:trPr>
                <w:trHeight w:val="294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6.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Военная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топография</w:t>
                  </w:r>
                </w:p>
              </w:tc>
            </w:tr>
            <w:tr w:rsidR="00C915DF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ind w:left="107" w:right="14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6.1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Местность как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элемент боевой </w:t>
                  </w:r>
                  <w:r>
                    <w:rPr>
                      <w:spacing w:val="-2"/>
                      <w:sz w:val="24"/>
                    </w:rPr>
                    <w:t>обстановки.</w:t>
                  </w:r>
                </w:p>
                <w:p w:rsidR="00C915DF" w:rsidRDefault="004E5B9F">
                  <w:pPr>
                    <w:pStyle w:val="TableParagraph"/>
                    <w:spacing w:line="270" w:lineRule="atLeast"/>
                    <w:ind w:left="107" w:right="147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Измерения и ориентирование на местности без карты,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движение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по </w:t>
                  </w:r>
                  <w:r>
                    <w:rPr>
                      <w:spacing w:val="-2"/>
                      <w:sz w:val="24"/>
                    </w:rPr>
                    <w:t>азимутам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"/>
                    <w:rPr>
                      <w:b/>
                      <w:sz w:val="31"/>
                    </w:rPr>
                  </w:pPr>
                </w:p>
                <w:p w:rsidR="00C915DF" w:rsidRDefault="004E5B9F">
                  <w:pPr>
                    <w:pStyle w:val="TableParagraph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"/>
                    <w:rPr>
                      <w:sz w:val="31"/>
                    </w:rPr>
                  </w:pPr>
                </w:p>
                <w:p w:rsidR="00C915DF" w:rsidRDefault="004E5B9F">
                  <w:pPr>
                    <w:pStyle w:val="TableParagraph"/>
                    <w:ind w:left="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"/>
                    <w:rPr>
                      <w:sz w:val="31"/>
                    </w:rPr>
                  </w:pPr>
                </w:p>
                <w:p w:rsidR="00C915DF" w:rsidRDefault="00C915DF">
                  <w:pPr>
                    <w:pStyle w:val="TableParagraph"/>
                    <w:ind w:left="454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"/>
                    <w:rPr>
                      <w:b/>
                      <w:sz w:val="31"/>
                    </w:rPr>
                  </w:pPr>
                </w:p>
                <w:p w:rsidR="00C915DF" w:rsidRDefault="004E5B9F">
                  <w:pPr>
                    <w:pStyle w:val="TableParagraph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"/>
                    <w:rPr>
                      <w:b/>
                      <w:sz w:val="31"/>
                    </w:rPr>
                  </w:pPr>
                </w:p>
                <w:p w:rsidR="00C915DF" w:rsidRDefault="004E5B9F">
                  <w:pPr>
                    <w:pStyle w:val="TableParagraph"/>
                    <w:ind w:left="46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6</w:t>
                  </w:r>
                </w:p>
              </w:tc>
            </w:tr>
            <w:tr w:rsidR="00C915DF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ind w:left="107" w:right="38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Тема 6.2 </w:t>
                  </w:r>
                  <w:proofErr w:type="gramStart"/>
                  <w:r>
                    <w:rPr>
                      <w:spacing w:val="-2"/>
                      <w:sz w:val="24"/>
                    </w:rPr>
                    <w:t>Топографические</w:t>
                  </w:r>
                  <w:proofErr w:type="gramEnd"/>
                </w:p>
                <w:p w:rsidR="00C915DF" w:rsidRDefault="004E5B9F">
                  <w:pPr>
                    <w:pStyle w:val="TableParagraph"/>
                    <w:ind w:left="107" w:right="147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карты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чтение, подготовка к </w:t>
                  </w:r>
                  <w:r>
                    <w:rPr>
                      <w:spacing w:val="-2"/>
                      <w:sz w:val="24"/>
                    </w:rPr>
                    <w:t>работе.</w:t>
                  </w:r>
                </w:p>
                <w:p w:rsidR="00C915DF" w:rsidRDefault="004E5B9F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Определение</w:t>
                  </w:r>
                </w:p>
                <w:p w:rsidR="00C915DF" w:rsidRDefault="004E5B9F">
                  <w:pPr>
                    <w:pStyle w:val="TableParagraph"/>
                    <w:spacing w:line="270" w:lineRule="atLeast"/>
                    <w:ind w:left="107" w:right="152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координат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 xml:space="preserve">объектов </w:t>
                  </w:r>
                  <w:r>
                    <w:rPr>
                      <w:sz w:val="24"/>
                    </w:rPr>
                    <w:t xml:space="preserve">и </w:t>
                  </w:r>
                  <w:proofErr w:type="spellStart"/>
                  <w:r>
                    <w:rPr>
                      <w:sz w:val="24"/>
                    </w:rPr>
                    <w:t>целеуказания</w:t>
                  </w:r>
                  <w:proofErr w:type="spellEnd"/>
                  <w:r>
                    <w:rPr>
                      <w:sz w:val="24"/>
                    </w:rPr>
                    <w:t xml:space="preserve"> по </w:t>
                  </w:r>
                  <w:r>
                    <w:rPr>
                      <w:spacing w:val="-2"/>
                      <w:sz w:val="24"/>
                    </w:rPr>
                    <w:t>карте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4E5B9F">
                  <w:pPr>
                    <w:pStyle w:val="TableParagraph"/>
                    <w:spacing w:before="199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199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4E5B9F">
                  <w:pPr>
                    <w:pStyle w:val="TableParagraph"/>
                    <w:spacing w:before="199"/>
                    <w:ind w:left="1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4E5B9F">
                  <w:pPr>
                    <w:pStyle w:val="TableParagraph"/>
                    <w:spacing w:before="199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4E5B9F">
                  <w:pPr>
                    <w:pStyle w:val="TableParagraph"/>
                    <w:spacing w:before="199"/>
                    <w:ind w:left="1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C915DF">
              <w:trPr>
                <w:trHeight w:val="39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7.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Основы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медицинского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обеспечения</w:t>
                  </w:r>
                </w:p>
              </w:tc>
            </w:tr>
            <w:tr w:rsidR="00C915DF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ind w:left="107" w:right="24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Тема 7.1 </w:t>
                  </w:r>
                  <w:r>
                    <w:rPr>
                      <w:spacing w:val="-2"/>
                      <w:sz w:val="24"/>
                    </w:rPr>
                    <w:t xml:space="preserve">Медицинское </w:t>
                  </w:r>
                  <w:r>
                    <w:rPr>
                      <w:sz w:val="24"/>
                    </w:rPr>
                    <w:t>обеспечение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войск (сил), первая</w:t>
                  </w:r>
                </w:p>
                <w:p w:rsidR="00C915DF" w:rsidRDefault="004E5B9F">
                  <w:pPr>
                    <w:pStyle w:val="TableParagraph"/>
                    <w:ind w:left="107" w:right="73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медицинская </w:t>
                  </w:r>
                  <w:r>
                    <w:rPr>
                      <w:sz w:val="24"/>
                    </w:rPr>
                    <w:t>помощь при ранениях,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травмах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</w:p>
                <w:p w:rsidR="00C915DF" w:rsidRDefault="004E5B9F">
                  <w:pPr>
                    <w:pStyle w:val="TableParagraph"/>
                    <w:spacing w:line="264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особых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4"/>
                    </w:rPr>
                    <w:t>случаях</w:t>
                  </w:r>
                  <w:proofErr w:type="gramEnd"/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C915DF" w:rsidRDefault="004E5B9F">
                  <w:pPr>
                    <w:pStyle w:val="TableParagraph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4"/>
                    <w:rPr>
                      <w:sz w:val="31"/>
                    </w:rPr>
                  </w:pPr>
                </w:p>
                <w:p w:rsidR="00C915DF" w:rsidRDefault="00C915DF">
                  <w:pPr>
                    <w:pStyle w:val="TableParagraph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4"/>
                    <w:rPr>
                      <w:sz w:val="31"/>
                    </w:rPr>
                  </w:pPr>
                </w:p>
                <w:p w:rsidR="00C915DF" w:rsidRDefault="00C915DF">
                  <w:pPr>
                    <w:pStyle w:val="TableParagraph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C915DF" w:rsidRDefault="004E5B9F">
                  <w:pPr>
                    <w:pStyle w:val="TableParagraph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C915DF" w:rsidRDefault="004E5B9F">
                  <w:pPr>
                    <w:pStyle w:val="TableParagraph"/>
                    <w:ind w:left="1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C915DF">
              <w:trPr>
                <w:trHeight w:val="332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8.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Военно-политическая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подготовка</w:t>
                  </w:r>
                </w:p>
              </w:tc>
            </w:tr>
            <w:tr w:rsidR="00C915DF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ind w:left="107" w:right="20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Тема 8.1 Россия в </w:t>
                  </w:r>
                  <w:r>
                    <w:rPr>
                      <w:spacing w:val="-2"/>
                      <w:sz w:val="24"/>
                    </w:rPr>
                    <w:t>современном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 xml:space="preserve">мире. Основные направления социально- экономического, </w:t>
                  </w:r>
                  <w:r>
                    <w:rPr>
                      <w:sz w:val="24"/>
                    </w:rPr>
                    <w:t xml:space="preserve">политического и </w:t>
                  </w:r>
                  <w:r>
                    <w:rPr>
                      <w:spacing w:val="-2"/>
                      <w:sz w:val="24"/>
                    </w:rPr>
                    <w:t>военн</w:t>
                  </w:r>
                  <w:proofErr w:type="gramStart"/>
                  <w:r>
                    <w:rPr>
                      <w:spacing w:val="-2"/>
                      <w:sz w:val="24"/>
                    </w:rPr>
                    <w:t>о-</w:t>
                  </w:r>
                  <w:proofErr w:type="gramEnd"/>
                  <w:r>
                    <w:rPr>
                      <w:spacing w:val="-2"/>
                      <w:sz w:val="24"/>
                    </w:rPr>
                    <w:t xml:space="preserve"> технического</w:t>
                  </w:r>
                </w:p>
                <w:p w:rsidR="00C915DF" w:rsidRDefault="004E5B9F">
                  <w:pPr>
                    <w:pStyle w:val="TableParagraph"/>
                    <w:spacing w:line="264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развития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страны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"/>
                    <w:rPr>
                      <w:b/>
                      <w:sz w:val="29"/>
                    </w:rPr>
                  </w:pPr>
                </w:p>
                <w:p w:rsidR="00C915DF" w:rsidRDefault="004E5B9F">
                  <w:pPr>
                    <w:pStyle w:val="TableParagraph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"/>
                    <w:rPr>
                      <w:sz w:val="29"/>
                    </w:rPr>
                  </w:pPr>
                </w:p>
                <w:p w:rsidR="00C915DF" w:rsidRDefault="00C915DF">
                  <w:pPr>
                    <w:pStyle w:val="TableParagraph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"/>
                    <w:rPr>
                      <w:sz w:val="29"/>
                    </w:rPr>
                  </w:pPr>
                </w:p>
                <w:p w:rsidR="00C915DF" w:rsidRDefault="00C915DF">
                  <w:pPr>
                    <w:pStyle w:val="TableParagraph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"/>
                    <w:rPr>
                      <w:b/>
                      <w:sz w:val="29"/>
                    </w:rPr>
                  </w:pPr>
                </w:p>
                <w:p w:rsidR="00C915DF" w:rsidRDefault="004E5B9F">
                  <w:pPr>
                    <w:pStyle w:val="TableParagraph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"/>
                    <w:rPr>
                      <w:b/>
                      <w:sz w:val="29"/>
                    </w:rPr>
                  </w:pPr>
                </w:p>
                <w:p w:rsidR="00C915DF" w:rsidRDefault="004E5B9F">
                  <w:pPr>
                    <w:pStyle w:val="TableParagraph"/>
                    <w:ind w:left="1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C915DF">
              <w:trPr>
                <w:trHeight w:val="374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9.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Правовая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подготовка</w:t>
                  </w:r>
                </w:p>
              </w:tc>
            </w:tr>
            <w:tr w:rsidR="00C915DF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9.1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Военная доктрина РФ.</w:t>
                  </w:r>
                </w:p>
                <w:p w:rsidR="00C915DF" w:rsidRDefault="004E5B9F">
                  <w:pPr>
                    <w:pStyle w:val="TableParagraph"/>
                    <w:spacing w:line="270" w:lineRule="atLeast"/>
                    <w:ind w:left="107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 xml:space="preserve">Законодательство </w:t>
                  </w:r>
                  <w:r>
                    <w:rPr>
                      <w:spacing w:val="-2"/>
                      <w:sz w:val="24"/>
                    </w:rPr>
                    <w:t xml:space="preserve">Российской </w:t>
                  </w:r>
                  <w:r>
                    <w:rPr>
                      <w:sz w:val="24"/>
                    </w:rPr>
                    <w:t xml:space="preserve">Федерации о </w:t>
                  </w:r>
                  <w:r>
                    <w:rPr>
                      <w:spacing w:val="-2"/>
                      <w:sz w:val="24"/>
                    </w:rPr>
                    <w:t xml:space="preserve">прохождении </w:t>
                  </w:r>
                  <w:r>
                    <w:rPr>
                      <w:sz w:val="24"/>
                    </w:rPr>
                    <w:t>военной службы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4E5B9F">
                  <w:pPr>
                    <w:pStyle w:val="TableParagraph"/>
                    <w:spacing w:before="221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21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spacing w:before="221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4E5B9F">
                  <w:pPr>
                    <w:pStyle w:val="TableParagraph"/>
                    <w:spacing w:before="221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C915DF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C915DF" w:rsidRDefault="004E5B9F">
                  <w:pPr>
                    <w:pStyle w:val="TableParagraph"/>
                    <w:spacing w:before="221"/>
                    <w:ind w:left="1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C915DF">
              <w:trPr>
                <w:trHeight w:val="364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Консультации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C915DF">
              <w:trPr>
                <w:trHeight w:val="364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4E5B9F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Зачет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C915DF" w:rsidRDefault="00C915DF">
                  <w:pPr>
                    <w:pStyle w:val="TableParagrap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C915D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</w:tc>
            </w:tr>
            <w:tr w:rsidR="00C915DF">
              <w:trPr>
                <w:trHeight w:val="190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ind w:left="10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915DF" w:rsidRDefault="004E5B9F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96</w:t>
                  </w:r>
                </w:p>
              </w:tc>
            </w:tr>
          </w:tbl>
          <w:p w:rsidR="00C915DF" w:rsidRDefault="00C915D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915D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C915DF" w:rsidRDefault="00C915DF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C915DF" w:rsidRDefault="00C915DF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C915DF" w:rsidRDefault="00C915DF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C915DF" w:rsidRDefault="00C915DF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C915DF" w:rsidRDefault="00C915DF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C915DF" w:rsidRDefault="00C915DF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C915DF" w:rsidRDefault="00C915DF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7. УЧЕБНО-МЕТОДИЧЕСКОЕ ОБЕСПЕЧЕНИЕ ДЛЯ САМОСТОЯТЕЛЬНОЙ </w:t>
                  </w:r>
                  <w:r>
                    <w:rPr>
                      <w:b/>
                      <w:sz w:val="28"/>
                    </w:rPr>
                    <w:t xml:space="preserve">РАБОТЫ </w:t>
                  </w:r>
                  <w:proofErr w:type="gramStart"/>
                  <w:r>
                    <w:rPr>
                      <w:b/>
                      <w:sz w:val="28"/>
                    </w:rPr>
                    <w:t>ОБУЧАЮЩИХСЯ</w:t>
                  </w:r>
                  <w:proofErr w:type="gramEnd"/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4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pStyle w:val="TableParagraph"/>
                    <w:spacing w:line="256" w:lineRule="exact"/>
                    <w:ind w:left="-1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Общевоинские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уставы</w:t>
                  </w:r>
                  <w:r>
                    <w:rPr>
                      <w:sz w:val="24"/>
                    </w:rPr>
                    <w:t xml:space="preserve"> Вооруженных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Сил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-1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Российской</w:t>
                  </w:r>
                  <w:r>
                    <w:rPr>
                      <w:sz w:val="24"/>
                    </w:rPr>
                    <w:t xml:space="preserve"> Федерации,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их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-1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Основные</w:t>
                  </w:r>
                  <w:r>
                    <w:rPr>
                      <w:sz w:val="24"/>
                    </w:rPr>
                    <w:t xml:space="preserve"> требования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 xml:space="preserve">и </w:t>
                  </w:r>
                  <w:r>
                    <w:rPr>
                      <w:spacing w:val="-2"/>
                      <w:sz w:val="24"/>
                    </w:rPr>
                    <w:t>содержание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Внутренний порядок и суточный наряд.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Общие положения Устава гарнизонной и караульной службы.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Строевые приемы и движение без оружия.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1,2,4,5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Основы, приемы и правила стрельбы из стрелкового оружия.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 xml:space="preserve">Назначение, боевые свойства, материальная часть и </w:t>
                  </w:r>
                  <w:r>
                    <w:rPr>
                      <w:sz w:val="24"/>
                    </w:rPr>
                    <w:t>применение стрелкового оружия, ручных противотанковых гранатометов и ручных гранат.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Выполнение упражнений учебных стрельб из стрелкового оружия.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pStyle w:val="TableParagraph"/>
                    <w:spacing w:line="271" w:lineRule="exact"/>
                    <w:ind w:left="-1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Вооруженные Силы Российской Федерации их состав и задачи. </w:t>
                  </w:r>
                  <w:r>
                    <w:rPr>
                      <w:spacing w:val="-2"/>
                      <w:sz w:val="24"/>
                    </w:rPr>
                    <w:t>Тактико-</w:t>
                  </w:r>
                </w:p>
                <w:p w:rsidR="00C915DF" w:rsidRDefault="004E5B9F">
                  <w:pPr>
                    <w:pStyle w:val="TableParagraph"/>
                    <w:spacing w:line="260" w:lineRule="exact"/>
                    <w:ind w:left="-1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Технические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характеристики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-15"/>
                    <w:rPr>
                      <w:sz w:val="24"/>
                    </w:rPr>
                  </w:pPr>
                  <w:r>
                    <w:rPr>
                      <w:sz w:val="24"/>
                    </w:rPr>
                    <w:t>(ТТХ)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основных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образцов</w:t>
                  </w:r>
                </w:p>
                <w:p w:rsidR="00C915DF" w:rsidRDefault="004E5B9F">
                  <w:pPr>
                    <w:pStyle w:val="TableParagraph"/>
                    <w:spacing w:line="256" w:lineRule="exact"/>
                    <w:ind w:left="-15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вооружения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 xml:space="preserve"> и </w:t>
                  </w:r>
                  <w:r>
                    <w:rPr>
                      <w:sz w:val="24"/>
                    </w:rPr>
                    <w:t>техники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РФ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1,2,4,5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Основы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общевойскового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боя.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1,2,4,6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Основы инженерного обеспечения.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1,4,5,6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Организация воинских частей и подразделений, вооружение, боевая техника вероятного противника.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Ядерное, химическое, биологическое, зажигательное оружие.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2,4,5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Радиационная, химическая и биологическая защита.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1,4,5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Местность как элемент боевой обстановки. Измерение и ориентирование на местности без карты, движение по азимутам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1,4,5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 xml:space="preserve">Топографические карты и их чтение, подготовка к работе. Определение координат объектов и </w:t>
                  </w:r>
                  <w:proofErr w:type="spellStart"/>
                  <w:r>
                    <w:rPr>
                      <w:sz w:val="24"/>
                    </w:rPr>
                    <w:t>целеуказания</w:t>
                  </w:r>
                  <w:proofErr w:type="spellEnd"/>
                  <w:r>
                    <w:rPr>
                      <w:sz w:val="24"/>
                    </w:rPr>
                    <w:t xml:space="preserve"> по карте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Медицинское обеспечение войск (сил), первая медицинская помощь при ранениях, травмах и особых случаях.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Россия в современном мире. Основные направления социально-экономического, политического и военно-технического развития страны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Военная доктрина Российской Федерации. Законодательство Российской Федерации о прохождении военной службы.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1,2,3,4</w:t>
                  </w:r>
                  <w:r>
                    <w:rPr>
                      <w:sz w:val="24"/>
                    </w:rPr>
                    <w:t>,5,6</w:t>
                  </w:r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92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29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915D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4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6"/>
            </w:tblGrid>
            <w:tr w:rsidR="00C915D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1. Военная доктрина Российской Федерации.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2. Сборник общевоинских уставов Вооруженных Сил Российской Федерации.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3. </w:t>
                  </w:r>
                  <w:r>
                    <w:rPr>
                      <w:sz w:val="28"/>
                    </w:rPr>
                    <w:t>Федеральный закон от 28 марта 1998 года N 53-ФЗ "О воинской обязанности и военной службе" (с изменениями и дополнениями).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4. Федеральный закон от 27 мая 1998 года N 76-ФЗ "О статусе военнослужащих" (с изменениями и дополнениями).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5. Указ Президента РФ от 1</w:t>
                  </w:r>
                  <w:r>
                    <w:rPr>
                      <w:sz w:val="28"/>
                    </w:rPr>
                    <w:t>6.09.1999 N 1237 "Вопросы прохождения военной службы" (вместе с "Положением о порядке прохождения военной службы").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6. Боевой устав по подготовке и ведению общевойскового боя. Часть 2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7. Боевой устав по подготовке и ведению общевойскового боя. Часть 3.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8. </w:t>
                  </w:r>
                  <w:r>
                    <w:rPr>
                      <w:sz w:val="28"/>
                    </w:rPr>
                    <w:t>Огневая подготовка: учебное пособие / Л.С. </w:t>
                  </w:r>
                  <w:proofErr w:type="spellStart"/>
                  <w:r>
                    <w:rPr>
                      <w:sz w:val="28"/>
                    </w:rPr>
                    <w:t>Шульдешов</w:t>
                  </w:r>
                  <w:proofErr w:type="spellEnd"/>
                  <w:r>
                    <w:rPr>
                      <w:sz w:val="28"/>
                    </w:rPr>
                    <w:t xml:space="preserve"> В.А. Родионов, В.В. </w:t>
                  </w:r>
                  <w:proofErr w:type="spellStart"/>
                  <w:r>
                    <w:rPr>
                      <w:sz w:val="28"/>
                    </w:rPr>
                    <w:t>Углянский</w:t>
                  </w:r>
                  <w:proofErr w:type="spellEnd"/>
                  <w:r>
                    <w:rPr>
                      <w:sz w:val="28"/>
                    </w:rPr>
                    <w:t>. - Москва: КНОРУС, 2020, 216 с.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9. Строевая подготовка: учебник / И.М. Андриенко, А.А. Котов, А.В. Моисеев, Е.В. Смирнов, И.В. </w:t>
                  </w:r>
                  <w:proofErr w:type="spellStart"/>
                  <w:r>
                    <w:rPr>
                      <w:sz w:val="28"/>
                    </w:rPr>
                    <w:t>Шпильной</w:t>
                  </w:r>
                  <w:proofErr w:type="spellEnd"/>
                  <w:r>
                    <w:rPr>
                      <w:sz w:val="28"/>
                    </w:rPr>
                    <w:t>. - Москва: КНОРУС, 2017.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10. </w:t>
                  </w:r>
                  <w:proofErr w:type="spellStart"/>
                  <w:r>
                    <w:rPr>
                      <w:sz w:val="28"/>
                    </w:rPr>
                    <w:t>Общевоен</w:t>
                  </w:r>
                  <w:r>
                    <w:rPr>
                      <w:sz w:val="28"/>
                    </w:rPr>
                    <w:t>ная</w:t>
                  </w:r>
                  <w:proofErr w:type="spellEnd"/>
                  <w:r>
                    <w:rPr>
                      <w:sz w:val="28"/>
                    </w:rPr>
                    <w:t xml:space="preserve"> подготовка: учебник / В.Ю. </w:t>
                  </w:r>
                  <w:proofErr w:type="spellStart"/>
                  <w:r>
                    <w:rPr>
                      <w:sz w:val="28"/>
                    </w:rPr>
                    <w:t>Микрюков</w:t>
                  </w:r>
                  <w:proofErr w:type="spellEnd"/>
                  <w:r>
                    <w:rPr>
                      <w:sz w:val="28"/>
                    </w:rPr>
                    <w:t>. - Москва: КНОРУС, 2017.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11. Вооружение военная техника Сухопутных и воздушно-десантных войск: учебное пособие/ П.А. </w:t>
                  </w:r>
                  <w:proofErr w:type="spellStart"/>
                  <w:r>
                    <w:rPr>
                      <w:sz w:val="28"/>
                    </w:rPr>
                    <w:t>Дульнев</w:t>
                  </w:r>
                  <w:proofErr w:type="spellEnd"/>
                  <w:r>
                    <w:rPr>
                      <w:sz w:val="28"/>
                    </w:rPr>
                    <w:t>, В.И. </w:t>
                  </w:r>
                  <w:proofErr w:type="spellStart"/>
                  <w:r>
                    <w:rPr>
                      <w:sz w:val="28"/>
                    </w:rPr>
                    <w:t>Литвененко</w:t>
                  </w:r>
                  <w:proofErr w:type="spellEnd"/>
                  <w:r>
                    <w:rPr>
                      <w:sz w:val="28"/>
                    </w:rPr>
                    <w:t>, О.С. </w:t>
                  </w:r>
                  <w:proofErr w:type="spellStart"/>
                  <w:r>
                    <w:rPr>
                      <w:sz w:val="28"/>
                    </w:rPr>
                    <w:t>Таненя</w:t>
                  </w:r>
                  <w:proofErr w:type="spellEnd"/>
                  <w:r>
                    <w:rPr>
                      <w:sz w:val="28"/>
                    </w:rPr>
                    <w:t xml:space="preserve"> - Москва: КНОРУС, 2020. 374 с.</w:t>
                  </w:r>
                </w:p>
                <w:p w:rsidR="00C915DF" w:rsidRDefault="004E5B9F">
                  <w:pPr>
                    <w:ind w:firstLine="85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Дополнительная: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1. Наставление</w:t>
                  </w:r>
                  <w:r>
                    <w:rPr>
                      <w:sz w:val="28"/>
                    </w:rPr>
                    <w:t xml:space="preserve"> по стрелковому делу / ред. Чайка В.М. - Москва: Воениздат, 1985. - 640 с.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2. </w:t>
                  </w:r>
                  <w:proofErr w:type="spellStart"/>
                  <w:r>
                    <w:rPr>
                      <w:sz w:val="28"/>
                    </w:rPr>
                    <w:t>Бызов</w:t>
                  </w:r>
                  <w:proofErr w:type="spellEnd"/>
                  <w:r>
                    <w:rPr>
                      <w:sz w:val="28"/>
                    </w:rPr>
                    <w:t> Б.Е., Коваленко А.Н. Военная топография. Для курсантов учебных подразделений. - 2-е изд. - М.: Воениздат, 1990.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3. Военно-медицинская подготовка (для студентов медицинских </w:t>
                  </w:r>
                  <w:r>
                    <w:rPr>
                      <w:sz w:val="28"/>
                    </w:rPr>
                    <w:lastRenderedPageBreak/>
                    <w:t>институтов) / Под ред. Комарова Ф.И. - М.: Воениздат, 1989.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4. Основы первой доврачебной неотложной помощи пострадавшим: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 / Алексеев А.В., Алексеева Д.А. - Ярославль: ООО "</w:t>
                  </w:r>
                  <w:proofErr w:type="spellStart"/>
                  <w:r>
                    <w:rPr>
                      <w:sz w:val="28"/>
                    </w:rPr>
                    <w:t>Хисториоф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Пипл</w:t>
                  </w:r>
                  <w:proofErr w:type="spellEnd"/>
                  <w:r>
                    <w:rPr>
                      <w:sz w:val="28"/>
                    </w:rPr>
                    <w:t>", 2008.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5. Учебник сержанта войск радиационной, химическ</w:t>
                  </w:r>
                  <w:r>
                    <w:rPr>
                      <w:sz w:val="28"/>
                    </w:rPr>
                    <w:t>ой и бактериологической защиты</w:t>
                  </w:r>
                  <w:proofErr w:type="gramStart"/>
                  <w:r>
                    <w:rPr>
                      <w:sz w:val="28"/>
                    </w:rPr>
                    <w:t xml:space="preserve"> / П</w:t>
                  </w:r>
                  <w:proofErr w:type="gramEnd"/>
                  <w:r>
                    <w:rPr>
                      <w:sz w:val="28"/>
                    </w:rPr>
                    <w:t>од ред. генерал-майора Мельника Ю.Р. - М., 2006.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6. Сборник нормативов по боевой подготовке сухопутных войск. - М.: Воениздат, 1984.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7. Попов В. И., Батюшкин С.А. Тактика. Батальон, рота. - М.: Воениздат, 2011.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8. Вооружен</w:t>
                  </w:r>
                  <w:r>
                    <w:rPr>
                      <w:sz w:val="28"/>
                    </w:rPr>
                    <w:t xml:space="preserve">ные силы зарубежных государств </w:t>
                  </w:r>
                  <w:proofErr w:type="spellStart"/>
                  <w:r>
                    <w:rPr>
                      <w:sz w:val="28"/>
                    </w:rPr>
                    <w:t>информ</w:t>
                  </w:r>
                  <w:proofErr w:type="spellEnd"/>
                  <w:r>
                    <w:rPr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sz w:val="28"/>
                    </w:rPr>
                    <w:t>аналит</w:t>
                  </w:r>
                  <w:proofErr w:type="spellEnd"/>
                  <w:r>
                    <w:rPr>
                      <w:sz w:val="28"/>
                    </w:rPr>
                    <w:t>. сб. под ред. А.Н. Сидоркина. - М.: Воениздат "Вооруженные силы", 2009.</w:t>
                  </w:r>
                </w:p>
                <w:p w:rsidR="00C915DF" w:rsidRDefault="004E5B9F">
                  <w:pPr>
                    <w:ind w:firstLine="85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Интернет-ресурсы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Министерство обороны Российской Федерации - http://www.mil.ru 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- </w:t>
                  </w:r>
                  <w:r>
                    <w:rPr>
                      <w:sz w:val="28"/>
                    </w:rPr>
                    <w:t>Научная электронная библиотека: www.elibrary.ru</w:t>
                  </w:r>
                  <w:r>
                    <w:rPr>
                      <w:sz w:val="28"/>
                    </w:rPr>
                    <w:t xml:space="preserve">. 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О</w:t>
                  </w:r>
                  <w:r>
                    <w:rPr>
                      <w:sz w:val="28"/>
                    </w:rPr>
                    <w:t xml:space="preserve">бразовательная платформа: </w:t>
                  </w:r>
                  <w:hyperlink r:id="rId11" w:history="1">
                    <w:r>
                      <w:rPr>
                        <w:rStyle w:val="a5"/>
                        <w:sz w:val="28"/>
                      </w:rPr>
                      <w:t>www.urait.com</w:t>
                    </w:r>
                  </w:hyperlink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</w:t>
                  </w:r>
                  <w:hyperlink r:id="rId12" w:history="1">
                    <w:r>
                      <w:rPr>
                        <w:rStyle w:val="a5"/>
                        <w:sz w:val="28"/>
                      </w:rPr>
                      <w:t>www.znanium.com</w:t>
                    </w:r>
                  </w:hyperlink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- Официальный интернет-портал правовой информации: </w:t>
                  </w:r>
                  <w:hyperlink r:id="rId13" w:history="1">
                    <w:r>
                      <w:rPr>
                        <w:rStyle w:val="a5"/>
                        <w:sz w:val="28"/>
                      </w:rPr>
                      <w:t>www.pr</w:t>
                    </w:r>
                    <w:r>
                      <w:rPr>
                        <w:rStyle w:val="a5"/>
                        <w:sz w:val="28"/>
                      </w:rPr>
                      <w:t>avo.gov.ru</w:t>
                    </w:r>
                  </w:hyperlink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- Официальный сайт информационно-правового портала «Гарант»: </w:t>
                  </w:r>
                  <w:hyperlink r:id="rId14" w:history="1">
                    <w:r>
                      <w:rPr>
                        <w:rStyle w:val="a5"/>
                        <w:sz w:val="28"/>
                      </w:rPr>
                      <w:t>www.garant.ru</w:t>
                    </w:r>
                  </w:hyperlink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Официальный сайт информационно-правового портала «</w:t>
                  </w:r>
                  <w:proofErr w:type="spellStart"/>
                  <w:r>
                    <w:rPr>
                      <w:sz w:val="28"/>
                    </w:rPr>
                    <w:t>КонсультантПлюс</w:t>
                  </w:r>
                  <w:proofErr w:type="spellEnd"/>
                  <w:r>
                    <w:rPr>
                      <w:sz w:val="28"/>
                    </w:rPr>
                    <w:t>»: www.consultant.ru</w:t>
                  </w:r>
                </w:p>
                <w:p w:rsidR="00C915DF" w:rsidRDefault="00C915DF">
                  <w:pPr>
                    <w:ind w:firstLine="851"/>
                    <w:jc w:val="center"/>
                    <w:rPr>
                      <w:b/>
                      <w:sz w:val="28"/>
                    </w:rPr>
                  </w:pPr>
                </w:p>
                <w:p w:rsidR="00C915DF" w:rsidRDefault="004E5B9F">
                  <w:pPr>
                    <w:ind w:firstLine="85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9. МЕТОДИЧЕСКИЕ УКАЗАНИЯ </w:t>
                  </w:r>
                  <w:proofErr w:type="gramStart"/>
                  <w:r>
                    <w:rPr>
                      <w:b/>
                      <w:sz w:val="28"/>
                    </w:rPr>
                    <w:t>ОБУЧАЮЩИМСЯ</w:t>
                  </w:r>
                  <w:proofErr w:type="gramEnd"/>
                  <w:r>
                    <w:rPr>
                      <w:b/>
                      <w:sz w:val="28"/>
                    </w:rPr>
                    <w:t xml:space="preserve"> ПО ОСВ</w:t>
                  </w:r>
                  <w:r>
                    <w:rPr>
                      <w:b/>
                      <w:sz w:val="28"/>
                    </w:rPr>
                    <w:t xml:space="preserve">ОЕНИЮ ДИСЦИПЛИНУ (МОДУЛЯ)  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 изучении образовательного модуля обучающиеся должны быть способны применять положения нормативно-правовых актов и общевоинских уставов в повседневной деятельности подразделения, управлять строями, применять штатное стрелково</w:t>
                  </w:r>
                  <w:r>
                    <w:rPr>
                      <w:sz w:val="28"/>
                    </w:rPr>
                    <w:t>е оружие.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Практические и групповые занятия составляют основу для изучения материала образовательного </w:t>
                  </w:r>
                  <w:r>
                    <w:rPr>
                      <w:sz w:val="28"/>
                    </w:rPr>
                    <w:t>модуля. Практические занятия направлены на выработку навыков и умений по строевой и огневой подготовке. Обучающиеся должны овладеть строевыми приемами на месте и в движении, навыками управления строями и стрельбы из стрелкового оружия.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Обучающийся должен з</w:t>
                  </w:r>
                  <w:r>
                    <w:rPr>
                      <w:sz w:val="28"/>
                    </w:rPr>
                    <w:t>нать: основные положения Военной доктрины РФ и общевоинских уставов ВС РФ; правовое положение и порядок прохождения военной службы военнослужащими; организацию внутреннего порядка в подразделении; устройство стрелкового оружия, боеприпасов и ручных гранат.</w:t>
                  </w:r>
                  <w:r>
                    <w:rPr>
                      <w:sz w:val="28"/>
                    </w:rPr>
                    <w:t xml:space="preserve"> Уметь точно выполнять положения общевоинских уставов ВС </w:t>
                  </w:r>
                  <w:r>
                    <w:rPr>
                      <w:sz w:val="28"/>
                    </w:rPr>
                    <w:lastRenderedPageBreak/>
                    <w:t>РФ в профессиональной деятельности; соблюдать режим секретности в подразделении; осуществлять разборку и сборку автомата (АК-74) и подготовку к боевому применению ручных гранат. При подготовке к груп</w:t>
                  </w:r>
                  <w:r>
                    <w:rPr>
                      <w:sz w:val="28"/>
                    </w:rPr>
                    <w:t>повым занятиям обучающиеся изучают рекомендованную литературу, материалы лекций по соответствующей теме, дополняют лекционный материал.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 xml:space="preserve">В числе задач модуля - формирование у обучающихся высокого общественного сознания и воинского долга; освоение базовых </w:t>
                  </w:r>
                  <w:r>
                    <w:rPr>
                      <w:sz w:val="28"/>
                    </w:rPr>
                    <w:t>знаний и формирование ключевых навыков военного дела; формирование строевой подтянутости, уважительного отношения к воинским ритуалам и традициям, военной форме одежды.</w:t>
                  </w:r>
                  <w:proofErr w:type="gramEnd"/>
                  <w:r>
                    <w:rPr>
                      <w:sz w:val="28"/>
                    </w:rPr>
                    <w:t xml:space="preserve"> Приведено содержание модуля. Так, будут обучать строевым приемам, стрельбе из стрелково</w:t>
                  </w:r>
                  <w:r>
                    <w:rPr>
                      <w:sz w:val="28"/>
                    </w:rPr>
                    <w:t>го оружия, радиационной, химической и биологической защите.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Самостоятельная работа обучающихся направлена на закрепление и углубление полученных знаний и умений, поиска и приобретения новых знаний, а также выполнения учебных заданий, подготовки к предстоящ</w:t>
                  </w:r>
                  <w:r>
                    <w:rPr>
                      <w:sz w:val="28"/>
                    </w:rPr>
                    <w:t>им занятиям, текущему контролю успеваемости и промежуточной аттестации.</w:t>
                  </w:r>
                  <w:proofErr w:type="gramEnd"/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Текущий контроль успеваемости по образовательному модулю проводится в виде контрольных проверок в письменной и устной форме по пройденным темам.</w:t>
                  </w:r>
                </w:p>
                <w:p w:rsidR="00C915DF" w:rsidRDefault="004E5B9F">
                  <w:pPr>
                    <w:ind w:firstLine="851"/>
                    <w:jc w:val="both"/>
                  </w:pPr>
                  <w:r>
                    <w:rPr>
                      <w:sz w:val="28"/>
                    </w:rPr>
                    <w:t>Промежуточная аттестация по модулю пров</w:t>
                  </w:r>
                  <w:r>
                    <w:rPr>
                      <w:sz w:val="28"/>
                    </w:rPr>
                    <w:t>одится в виде зачета в устной форме с отработкой практических заданий. Подготовка к аттестации проводится в часы самостоятельной работы обучающихся, а также вовремя консультаций преподавателей.</w:t>
                  </w:r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272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294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915D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10. ПЕРЕЧЕНЬ ЛИЦЕНЗИОННОГО И </w:t>
                  </w:r>
                  <w:r>
                    <w:rPr>
                      <w:b/>
                      <w:sz w:val="28"/>
                    </w:rPr>
                    <w:t>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8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C915D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915D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</w:t>
                  </w:r>
                  <w:r>
                    <w:rPr>
                      <w:sz w:val="24"/>
                    </w:rPr>
                    <w:t>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915D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C915D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 xml:space="preserve">Электронный периодический справочник </w:t>
                  </w:r>
                  <w:r>
                    <w:rPr>
                      <w:sz w:val="24"/>
                    </w:rPr>
                    <w:lastRenderedPageBreak/>
                    <w:t>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lastRenderedPageBreak/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C915D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r>
                    <w:rPr>
                      <w:sz w:val="24"/>
                    </w:rPr>
                    <w:t>Электронный периодический справочник "Система Консульта</w:t>
                  </w:r>
                  <w:r>
                    <w:rPr>
                      <w:sz w:val="24"/>
                    </w:rPr>
                    <w:t>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</w:tr>
            <w:tr w:rsidR="00C915D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Project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</w:tr>
            <w:tr w:rsidR="00C915D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915DF" w:rsidRDefault="004E5B9F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C915DF"/>
              </w:tc>
            </w:tr>
          </w:tbl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27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915D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11. МАТЕРИАЛЬНО-ТЕХНИЧЕСКОЕ ОБЕСПЕЧЕНИЕ</w:t>
                  </w:r>
                </w:p>
              </w:tc>
            </w:tr>
          </w:tbl>
          <w:p w:rsidR="00C915DF" w:rsidRDefault="00C915DF"/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20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7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915D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1. Лекционная аудитория.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2. Специализированная аудитория "Общевоинские уставы".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3. Специализированная аудитория "Класс </w:t>
                  </w:r>
                  <w:r>
                    <w:rPr>
                      <w:sz w:val="28"/>
                    </w:rPr>
                    <w:t>огневой подготовки".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4. Строевой плац.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5. Тир.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6. Ноутбук, проектор, экран.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7. Магнитно-маркерная доска, маркеры.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8. Наглядные материалы (специализированные стенды, плакаты, видеофильмы, учебные пособия, презентации).</w:t>
                  </w:r>
                </w:p>
                <w:p w:rsidR="00C915DF" w:rsidRDefault="004E5B9F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9. Учебное оружие, боеприпасы, ручные </w:t>
                  </w:r>
                  <w:r>
                    <w:rPr>
                      <w:sz w:val="28"/>
                    </w:rPr>
                    <w:t>гранаты, массогабаритные макеты стрелкового оружия и гранат (</w:t>
                  </w:r>
                  <w:proofErr w:type="gramStart"/>
                  <w:r>
                    <w:rPr>
                      <w:sz w:val="28"/>
                    </w:rPr>
                    <w:t>согласно табеля</w:t>
                  </w:r>
                  <w:proofErr w:type="gramEnd"/>
                  <w:r>
                    <w:rPr>
                      <w:sz w:val="28"/>
                    </w:rPr>
                    <w:t xml:space="preserve"> вооружения, военной техники и военно-учебного имущества).</w:t>
                  </w:r>
                </w:p>
                <w:p w:rsidR="00C915DF" w:rsidRDefault="00C915DF">
                  <w:pPr>
                    <w:ind w:firstLine="851"/>
                    <w:jc w:val="both"/>
                  </w:pPr>
                  <w:bookmarkStart w:id="1" w:name="review"/>
                  <w:bookmarkEnd w:id="1"/>
                </w:p>
              </w:tc>
            </w:tr>
          </w:tbl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126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14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  <w:tr w:rsidR="00C915DF">
        <w:trPr>
          <w:trHeight w:val="425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</w:tcPr>
          <w:p w:rsidR="00C915DF" w:rsidRDefault="00C915DF"/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C915DF" w:rsidRDefault="00C915DF">
            <w:pPr>
              <w:pStyle w:val="EmptyLayoutCell"/>
            </w:pPr>
          </w:p>
        </w:tc>
      </w:tr>
    </w:tbl>
    <w:p w:rsidR="00C915DF" w:rsidRDefault="00C915DF"/>
    <w:sectPr w:rsidR="00C915DF">
      <w:type w:val="continuous"/>
      <w:pgSz w:w="12179" w:h="16837"/>
      <w:pgMar w:top="1133" w:right="850" w:bottom="992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5B9F">
      <w:r>
        <w:separator/>
      </w:r>
    </w:p>
  </w:endnote>
  <w:endnote w:type="continuationSeparator" w:id="0">
    <w:p w:rsidR="00000000" w:rsidRDefault="004E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C915DF">
      <w:tc>
        <w:tcPr>
          <w:tcW w:w="8796" w:type="dxa"/>
          <w:tcMar>
            <w:left w:w="0" w:type="dxa"/>
            <w:right w:w="0" w:type="dxa"/>
          </w:tcMar>
        </w:tcPr>
        <w:p w:rsidR="00C915DF" w:rsidRDefault="00C915DF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C915DF" w:rsidRDefault="00C915DF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C915DF" w:rsidRDefault="00C915DF">
          <w:pPr>
            <w:pStyle w:val="EmptyLayoutCell"/>
          </w:pPr>
        </w:p>
      </w:tc>
    </w:tr>
    <w:tr w:rsidR="00C915DF">
      <w:tc>
        <w:tcPr>
          <w:tcW w:w="8796" w:type="dxa"/>
          <w:tcMar>
            <w:left w:w="0" w:type="dxa"/>
            <w:right w:w="0" w:type="dxa"/>
          </w:tcMar>
        </w:tcPr>
        <w:p w:rsidR="00C915DF" w:rsidRDefault="00C915DF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C915DF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915DF" w:rsidRDefault="00C915DF"/>
            </w:tc>
          </w:tr>
        </w:tbl>
        <w:p w:rsidR="00C915DF" w:rsidRDefault="00C915DF"/>
      </w:tc>
      <w:tc>
        <w:tcPr>
          <w:tcW w:w="463" w:type="dxa"/>
          <w:tcMar>
            <w:left w:w="0" w:type="dxa"/>
            <w:right w:w="0" w:type="dxa"/>
          </w:tcMar>
        </w:tcPr>
        <w:p w:rsidR="00C915DF" w:rsidRDefault="00C915DF">
          <w:pPr>
            <w:pStyle w:val="EmptyLayoutCell"/>
          </w:pPr>
        </w:p>
      </w:tc>
    </w:tr>
  </w:tbl>
  <w:p w:rsidR="00C915DF" w:rsidRDefault="00C915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C915DF">
      <w:tc>
        <w:tcPr>
          <w:tcW w:w="8796" w:type="dxa"/>
          <w:tcMar>
            <w:left w:w="0" w:type="dxa"/>
            <w:right w:w="0" w:type="dxa"/>
          </w:tcMar>
        </w:tcPr>
        <w:p w:rsidR="00C915DF" w:rsidRDefault="00C915DF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C915DF" w:rsidRDefault="00C915DF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C915DF" w:rsidRDefault="00C915DF">
          <w:pPr>
            <w:pStyle w:val="EmptyLayoutCell"/>
          </w:pPr>
        </w:p>
      </w:tc>
    </w:tr>
    <w:tr w:rsidR="00C915DF">
      <w:tc>
        <w:tcPr>
          <w:tcW w:w="8796" w:type="dxa"/>
          <w:tcMar>
            <w:left w:w="0" w:type="dxa"/>
            <w:right w:w="0" w:type="dxa"/>
          </w:tcMar>
        </w:tcPr>
        <w:p w:rsidR="00C915DF" w:rsidRDefault="00C915DF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C915DF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915DF" w:rsidRDefault="00C915DF"/>
            </w:tc>
          </w:tr>
        </w:tbl>
        <w:p w:rsidR="00C915DF" w:rsidRDefault="00C915DF"/>
      </w:tc>
      <w:tc>
        <w:tcPr>
          <w:tcW w:w="463" w:type="dxa"/>
          <w:tcMar>
            <w:left w:w="0" w:type="dxa"/>
            <w:right w:w="0" w:type="dxa"/>
          </w:tcMar>
        </w:tcPr>
        <w:p w:rsidR="00C915DF" w:rsidRDefault="00C915DF">
          <w:pPr>
            <w:pStyle w:val="EmptyLayoutCell"/>
          </w:pPr>
        </w:p>
      </w:tc>
    </w:tr>
  </w:tbl>
  <w:p w:rsidR="00C915DF" w:rsidRDefault="00C915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5B9F">
      <w:r>
        <w:separator/>
      </w:r>
    </w:p>
  </w:footnote>
  <w:footnote w:type="continuationSeparator" w:id="0">
    <w:p w:rsidR="00000000" w:rsidRDefault="004E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5DF"/>
    <w:rsid w:val="004E5B9F"/>
    <w:rsid w:val="00C9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mptyLayoutCell">
    <w:name w:val="EmptyLayoutCell"/>
    <w:basedOn w:val="a"/>
    <w:link w:val="EmptyLayoutCell0"/>
    <w:rPr>
      <w:sz w:val="2"/>
    </w:rPr>
  </w:style>
  <w:style w:type="character" w:customStyle="1" w:styleId="EmptyLayoutCell0">
    <w:name w:val="EmptyLayoutCell"/>
    <w:basedOn w:val="1"/>
    <w:link w:val="EmptyLayoutCell"/>
    <w:rPr>
      <w:sz w:val="2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4E5B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E5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nanium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urai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5167</Words>
  <Characters>29455</Characters>
  <Application>Microsoft Office Word</Application>
  <DocSecurity>0</DocSecurity>
  <Lines>245</Lines>
  <Paragraphs>69</Paragraphs>
  <ScaleCrop>false</ScaleCrop>
  <Company/>
  <LinksUpToDate>false</LinksUpToDate>
  <CharactersWithSpaces>34553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auto021</cp:lastModifiedBy>
  <cp:revision>2</cp:revision>
  <dcterms:created xsi:type="dcterms:W3CDTF">2025-05-13T04:42:00Z</dcterms:created>
  <dcterms:modified xsi:type="dcterms:W3CDTF">2025-05-13T04:42:00Z</dcterms:modified>
</cp:coreProperties>
</file>